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23509" w14:textId="5CF1EA1E" w:rsidR="007B6AAA" w:rsidRDefault="00F56DA9" w:rsidP="00F56D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0" w:line="100" w:lineRule="atLeast"/>
        <w:ind w:left="0" w:firstLine="0"/>
        <w:jc w:val="right"/>
        <w:rPr>
          <w:rFonts w:ascii="Corbel" w:hAnsi="Corbel" w:cs="Corbel"/>
          <w:bCs/>
          <w:i/>
          <w:color w:val="auto"/>
          <w:lang w:eastAsia="en-US"/>
        </w:rPr>
      </w:pPr>
      <w:r w:rsidRPr="00F56DA9">
        <w:rPr>
          <w:rFonts w:ascii="Corbel" w:hAnsi="Corbel" w:cs="Times New Roman"/>
          <w:b/>
          <w:bCs/>
          <w:color w:val="auto"/>
          <w:lang w:eastAsia="en-US"/>
        </w:rPr>
        <w:tab/>
      </w:r>
      <w:r w:rsidRPr="00F56DA9">
        <w:rPr>
          <w:rFonts w:ascii="Corbel" w:hAnsi="Corbel" w:cs="Times New Roman"/>
          <w:b/>
          <w:bCs/>
          <w:color w:val="auto"/>
          <w:lang w:eastAsia="en-US"/>
        </w:rPr>
        <w:tab/>
      </w:r>
      <w:r w:rsidRPr="00F56DA9">
        <w:rPr>
          <w:rFonts w:ascii="Corbel" w:hAnsi="Corbel" w:cs="Times New Roman"/>
          <w:b/>
          <w:bCs/>
          <w:color w:val="auto"/>
          <w:lang w:eastAsia="en-US"/>
        </w:rPr>
        <w:tab/>
      </w:r>
      <w:r w:rsidRPr="00F56DA9">
        <w:rPr>
          <w:rFonts w:ascii="Corbel" w:hAnsi="Corbel" w:cs="Times New Roman"/>
          <w:b/>
          <w:bCs/>
          <w:color w:val="auto"/>
          <w:lang w:eastAsia="en-US"/>
        </w:rPr>
        <w:tab/>
      </w:r>
      <w:r w:rsidRPr="00F56DA9">
        <w:rPr>
          <w:rFonts w:ascii="Corbel" w:hAnsi="Corbel" w:cs="Times New Roman"/>
          <w:b/>
          <w:bCs/>
          <w:color w:val="auto"/>
          <w:lang w:eastAsia="en-US"/>
        </w:rPr>
        <w:tab/>
      </w:r>
      <w:r w:rsidRPr="00F56DA9">
        <w:rPr>
          <w:rFonts w:ascii="Corbel" w:hAnsi="Corbel" w:cs="Times New Roman"/>
          <w:b/>
          <w:bCs/>
          <w:color w:val="auto"/>
          <w:lang w:eastAsia="en-US"/>
        </w:rPr>
        <w:tab/>
      </w:r>
      <w:r w:rsidR="007B6AAA" w:rsidRPr="007B6AAA">
        <w:rPr>
          <w:rFonts w:ascii="Corbel" w:hAnsi="Corbel" w:cs="Corbel"/>
          <w:bCs/>
          <w:i/>
          <w:color w:val="auto"/>
          <w:lang w:eastAsia="en-US"/>
        </w:rPr>
        <w:t>Załącznik nr 1.5 do Zarządzenia Rektora UR  nr 7/2023</w:t>
      </w:r>
    </w:p>
    <w:p w14:paraId="2E07CD06" w14:textId="77777777" w:rsidR="007B6AAA" w:rsidRPr="00F56DA9" w:rsidRDefault="007B6AAA" w:rsidP="00F56D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0" w:line="100" w:lineRule="atLeast"/>
        <w:ind w:left="0" w:firstLine="0"/>
        <w:jc w:val="right"/>
        <w:rPr>
          <w:rFonts w:ascii="Corbel" w:hAnsi="Corbel" w:cs="Times New Roman"/>
          <w:color w:val="auto"/>
          <w:lang w:eastAsia="en-US"/>
        </w:rPr>
      </w:pPr>
    </w:p>
    <w:p w14:paraId="72E76241" w14:textId="77777777" w:rsidR="00F56DA9" w:rsidRPr="00F56DA9" w:rsidRDefault="00F56DA9" w:rsidP="00F56D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100" w:lineRule="atLeast"/>
        <w:ind w:left="0" w:firstLine="0"/>
        <w:jc w:val="center"/>
        <w:rPr>
          <w:rFonts w:ascii="Corbel" w:hAnsi="Corbel" w:cs="Times New Roman"/>
          <w:color w:val="auto"/>
          <w:lang w:eastAsia="en-US"/>
        </w:rPr>
      </w:pPr>
      <w:r w:rsidRPr="00F56DA9">
        <w:rPr>
          <w:rFonts w:ascii="Corbel" w:hAnsi="Corbel" w:cs="Corbel"/>
          <w:b/>
          <w:color w:val="auto"/>
          <w:sz w:val="24"/>
          <w:szCs w:val="24"/>
          <w:lang w:eastAsia="en-US"/>
        </w:rPr>
        <w:t>SYLABUS</w:t>
      </w:r>
    </w:p>
    <w:p w14:paraId="31B145FC" w14:textId="77777777" w:rsidR="00F56DA9" w:rsidRPr="00F56DA9" w:rsidRDefault="00EE76FF" w:rsidP="00EE76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240" w:lineRule="exact"/>
        <w:ind w:left="0" w:firstLine="0"/>
        <w:rPr>
          <w:rFonts w:ascii="Corbel" w:hAnsi="Corbel" w:cs="Times New Roman"/>
          <w:color w:val="auto"/>
          <w:lang w:eastAsia="en-US"/>
        </w:rPr>
      </w:pPr>
      <w:r>
        <w:rPr>
          <w:rFonts w:ascii="Corbel" w:hAnsi="Corbel" w:cs="Corbel"/>
          <w:b/>
          <w:color w:val="auto"/>
          <w:sz w:val="24"/>
          <w:szCs w:val="24"/>
          <w:lang w:eastAsia="en-US"/>
        </w:rPr>
        <w:t xml:space="preserve">                                         DOTYCZY CYKLU KSZTAŁCENIA</w:t>
      </w:r>
      <w:r w:rsidR="00F56DA9" w:rsidRPr="00F56DA9">
        <w:rPr>
          <w:rFonts w:ascii="Corbel" w:hAnsi="Corbel" w:cs="Corbel"/>
          <w:b/>
          <w:color w:val="auto"/>
          <w:sz w:val="24"/>
          <w:szCs w:val="24"/>
          <w:lang w:eastAsia="en-US"/>
        </w:rPr>
        <w:t xml:space="preserve"> </w:t>
      </w:r>
      <w:r w:rsidR="00F56DA9" w:rsidRPr="00F56DA9">
        <w:rPr>
          <w:rFonts w:ascii="Corbel" w:hAnsi="Corbel" w:cs="Corbel"/>
          <w:b/>
          <w:i/>
          <w:color w:val="auto"/>
          <w:sz w:val="24"/>
          <w:szCs w:val="24"/>
          <w:lang w:eastAsia="en-US"/>
        </w:rPr>
        <w:t>2023/24-2 027/28</w:t>
      </w:r>
    </w:p>
    <w:p w14:paraId="78D69D73" w14:textId="77777777" w:rsidR="00F56DA9" w:rsidRPr="00F56DA9" w:rsidRDefault="00F56DA9" w:rsidP="00F56D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240" w:lineRule="exact"/>
        <w:ind w:left="0" w:firstLine="0"/>
        <w:jc w:val="center"/>
        <w:rPr>
          <w:rFonts w:ascii="Corbel" w:hAnsi="Corbel" w:cs="Times New Roman"/>
          <w:color w:val="auto"/>
          <w:lang w:eastAsia="en-US"/>
        </w:rPr>
      </w:pPr>
      <w:r w:rsidRPr="00F56DA9">
        <w:rPr>
          <w:rFonts w:ascii="Corbel" w:hAnsi="Corbel" w:cs="Corbel"/>
          <w:i/>
          <w:color w:val="auto"/>
          <w:sz w:val="20"/>
          <w:szCs w:val="20"/>
          <w:lang w:eastAsia="en-US"/>
        </w:rPr>
        <w:t>(skrajne daty</w:t>
      </w:r>
      <w:r w:rsidRPr="00F56DA9">
        <w:rPr>
          <w:rFonts w:ascii="Corbel" w:hAnsi="Corbel" w:cs="Corbel"/>
          <w:color w:val="auto"/>
          <w:sz w:val="20"/>
          <w:szCs w:val="20"/>
          <w:lang w:eastAsia="en-US"/>
        </w:rPr>
        <w:t>)</w:t>
      </w:r>
    </w:p>
    <w:p w14:paraId="5C633ADD" w14:textId="77777777" w:rsidR="00F56DA9" w:rsidRPr="00EE76FF" w:rsidRDefault="00F56DA9" w:rsidP="00F56D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240" w:lineRule="exact"/>
        <w:ind w:left="0" w:firstLine="0"/>
        <w:jc w:val="center"/>
        <w:rPr>
          <w:rFonts w:ascii="Corbel" w:hAnsi="Corbel" w:cs="Times New Roman"/>
          <w:b/>
          <w:bCs/>
          <w:color w:val="auto"/>
          <w:sz w:val="24"/>
          <w:szCs w:val="24"/>
          <w:lang w:eastAsia="en-US"/>
        </w:rPr>
      </w:pPr>
      <w:r w:rsidRPr="00EE76FF">
        <w:rPr>
          <w:rFonts w:ascii="Corbel" w:hAnsi="Corbel" w:cs="Corbel"/>
          <w:b/>
          <w:bCs/>
          <w:color w:val="auto"/>
          <w:sz w:val="24"/>
          <w:szCs w:val="24"/>
          <w:lang w:eastAsia="en-US"/>
        </w:rPr>
        <w:t>Rok akademicki  2023/24</w:t>
      </w:r>
      <w:r w:rsidR="00DE3360" w:rsidRPr="00EE76FF">
        <w:rPr>
          <w:rFonts w:ascii="Corbel" w:hAnsi="Corbel" w:cs="Corbel"/>
          <w:b/>
          <w:bCs/>
          <w:color w:val="auto"/>
          <w:sz w:val="24"/>
          <w:szCs w:val="24"/>
          <w:lang w:eastAsia="en-US"/>
        </w:rPr>
        <w:t>, 2024/2025, 2025/2026</w:t>
      </w:r>
    </w:p>
    <w:p w14:paraId="65D61450" w14:textId="77777777" w:rsidR="00F56DA9" w:rsidRPr="00F56DA9" w:rsidRDefault="00F56DA9" w:rsidP="00F56D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200" w:line="100" w:lineRule="atLeast"/>
        <w:ind w:left="0" w:firstLine="0"/>
        <w:jc w:val="right"/>
        <w:rPr>
          <w:rFonts w:ascii="Corbel" w:hAnsi="Corbel" w:cs="Corbel"/>
          <w:color w:val="auto"/>
          <w:sz w:val="24"/>
          <w:szCs w:val="24"/>
          <w:lang w:eastAsia="en-US"/>
        </w:rPr>
      </w:pPr>
    </w:p>
    <w:p w14:paraId="60D62DB5" w14:textId="77777777" w:rsidR="00F56DA9" w:rsidRPr="00F56DA9" w:rsidRDefault="00F56DA9" w:rsidP="00F56D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/>
        <w:spacing w:after="0" w:line="100" w:lineRule="atLeast"/>
        <w:ind w:left="0" w:firstLine="0"/>
        <w:rPr>
          <w:rFonts w:ascii="Corbel" w:hAnsi="Corbel" w:cs="Times New Roman"/>
          <w:b/>
          <w:color w:val="auto"/>
          <w:sz w:val="24"/>
          <w:lang w:eastAsia="en-US"/>
        </w:rPr>
      </w:pPr>
      <w:r w:rsidRPr="00F56DA9">
        <w:rPr>
          <w:rFonts w:ascii="Corbel" w:hAnsi="Corbel" w:cs="Corbel"/>
          <w:b/>
          <w:color w:val="auto"/>
          <w:sz w:val="24"/>
          <w:szCs w:val="24"/>
          <w:lang w:eastAsia="en-US"/>
        </w:rPr>
        <w:t>1. Podstawowe informacje o przedmiocie</w:t>
      </w:r>
    </w:p>
    <w:tbl>
      <w:tblPr>
        <w:tblStyle w:val="TableGrid"/>
        <w:tblW w:w="9404" w:type="dxa"/>
        <w:tblInd w:w="-144" w:type="dxa"/>
        <w:tblCellMar>
          <w:top w:w="52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2840"/>
        <w:gridCol w:w="6564"/>
      </w:tblGrid>
      <w:tr w:rsidR="00D908CB" w:rsidRPr="00F56DA9" w14:paraId="3B97DD02" w14:textId="77777777">
        <w:trPr>
          <w:trHeight w:val="684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A46122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Nazwa przedmiotu/ modułu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2F09CE" w14:textId="7156883A" w:rsidR="00D908CB" w:rsidRPr="00053DA5" w:rsidRDefault="00AD53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  <w:b/>
              </w:rPr>
            </w:pPr>
            <w:r w:rsidRPr="00AD53E9">
              <w:rPr>
                <w:rFonts w:ascii="Corbel" w:hAnsi="Corbel"/>
                <w:b/>
                <w:sz w:val="24"/>
              </w:rPr>
              <w:t>Lektorat języka angielskiego</w:t>
            </w:r>
          </w:p>
        </w:tc>
      </w:tr>
      <w:tr w:rsidR="00D908CB" w:rsidRPr="00F56DA9" w14:paraId="51F2BF92" w14:textId="77777777">
        <w:trPr>
          <w:trHeight w:val="348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65FE8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Kod przedmiotu/ modułu*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9A1A61" w14:textId="77777777" w:rsidR="00D908CB" w:rsidRPr="00F56DA9" w:rsidRDefault="00F56D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MK_1</w:t>
            </w:r>
          </w:p>
        </w:tc>
      </w:tr>
      <w:tr w:rsidR="00D908CB" w:rsidRPr="00F56DA9" w14:paraId="597DDD1F" w14:textId="77777777">
        <w:trPr>
          <w:trHeight w:val="596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AC370D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jc w:val="both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Wydział (nazwa jednostki prowadzącej kierunek)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8E6F5" w14:textId="77777777" w:rsidR="00900DF6" w:rsidRDefault="00F56D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Kolegium Nauk Humanistycznych UR</w:t>
            </w:r>
            <w:r w:rsidR="00053DA5">
              <w:rPr>
                <w:rFonts w:ascii="Corbel" w:hAnsi="Corbel"/>
                <w:b/>
                <w:sz w:val="24"/>
              </w:rPr>
              <w:t xml:space="preserve"> </w:t>
            </w:r>
            <w:r w:rsidR="00900DF6">
              <w:rPr>
                <w:rFonts w:ascii="Corbel" w:hAnsi="Corbel"/>
                <w:b/>
                <w:sz w:val="24"/>
              </w:rPr>
              <w:t xml:space="preserve"> </w:t>
            </w:r>
          </w:p>
          <w:p w14:paraId="03511ACD" w14:textId="77777777" w:rsidR="00F03F54" w:rsidRPr="00900DF6" w:rsidRDefault="00F03F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  <w:b/>
                <w:sz w:val="24"/>
              </w:rPr>
            </w:pPr>
          </w:p>
        </w:tc>
      </w:tr>
      <w:tr w:rsidR="00D908CB" w:rsidRPr="00F56DA9" w14:paraId="1D7C6F6A" w14:textId="77777777">
        <w:trPr>
          <w:trHeight w:val="596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98E660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Nazwa jednostki realizującej przedmiot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CAC1E0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 xml:space="preserve"> Centrum Języków Obcych Uniwersytetu Rzeszowskiego</w:t>
            </w:r>
          </w:p>
        </w:tc>
      </w:tr>
      <w:tr w:rsidR="00D908CB" w:rsidRPr="00F56DA9" w14:paraId="49B0298F" w14:textId="77777777">
        <w:trPr>
          <w:trHeight w:val="348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CB0275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Kierunek studiów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2A3140" w14:textId="77777777" w:rsidR="00D908CB" w:rsidRPr="00F56DA9" w:rsidRDefault="00F56D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>
              <w:rPr>
                <w:rFonts w:ascii="Corbel" w:hAnsi="Corbel"/>
                <w:b/>
                <w:sz w:val="24"/>
              </w:rPr>
              <w:t>Malarstwo</w:t>
            </w:r>
          </w:p>
        </w:tc>
      </w:tr>
      <w:tr w:rsidR="00D908CB" w:rsidRPr="00F56DA9" w14:paraId="3067927E" w14:textId="77777777">
        <w:trPr>
          <w:trHeight w:val="344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372D77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Poziom kształcenia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D7F1E5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Jednolite magisterskie</w:t>
            </w:r>
            <w:r w:rsidR="00635279">
              <w:rPr>
                <w:rFonts w:ascii="Corbel" w:hAnsi="Corbel"/>
                <w:b/>
                <w:sz w:val="24"/>
              </w:rPr>
              <w:t xml:space="preserve"> 5l</w:t>
            </w:r>
          </w:p>
        </w:tc>
      </w:tr>
      <w:tr w:rsidR="00D908CB" w:rsidRPr="00F56DA9" w14:paraId="6A391E2B" w14:textId="77777777">
        <w:trPr>
          <w:trHeight w:val="348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6BBD60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Profil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4CB7F0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proofErr w:type="spellStart"/>
            <w:r w:rsidRPr="00F56DA9">
              <w:rPr>
                <w:rFonts w:ascii="Corbel" w:hAnsi="Corbel"/>
                <w:b/>
                <w:sz w:val="24"/>
              </w:rPr>
              <w:t>Ogólnoakademicki</w:t>
            </w:r>
            <w:proofErr w:type="spellEnd"/>
          </w:p>
        </w:tc>
      </w:tr>
      <w:tr w:rsidR="00D908CB" w:rsidRPr="00F56DA9" w14:paraId="480673A5" w14:textId="77777777">
        <w:trPr>
          <w:trHeight w:val="348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47495D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Forma studiów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D64449" w14:textId="77777777" w:rsidR="00D908CB" w:rsidRPr="00F56DA9" w:rsidRDefault="006352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>
              <w:rPr>
                <w:rFonts w:ascii="Corbel" w:hAnsi="Corbel"/>
                <w:b/>
                <w:sz w:val="24"/>
              </w:rPr>
              <w:t>S</w:t>
            </w:r>
            <w:r w:rsidR="00AE1AF5" w:rsidRPr="00F56DA9">
              <w:rPr>
                <w:rFonts w:ascii="Corbel" w:hAnsi="Corbel"/>
                <w:b/>
                <w:sz w:val="24"/>
              </w:rPr>
              <w:t>tacjonarne</w:t>
            </w:r>
          </w:p>
        </w:tc>
      </w:tr>
      <w:tr w:rsidR="00D908CB" w:rsidRPr="00F56DA9" w14:paraId="6F38C666" w14:textId="77777777">
        <w:trPr>
          <w:trHeight w:val="348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8F5397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Rok i semestr</w:t>
            </w:r>
            <w:r w:rsidR="00635279">
              <w:rPr>
                <w:rFonts w:ascii="Corbel" w:hAnsi="Corbel"/>
                <w:b/>
                <w:sz w:val="24"/>
              </w:rPr>
              <w:t>/y</w:t>
            </w:r>
            <w:r w:rsidRPr="00F56DA9">
              <w:rPr>
                <w:rFonts w:ascii="Corbel" w:hAnsi="Corbel"/>
                <w:b/>
                <w:sz w:val="24"/>
              </w:rPr>
              <w:t xml:space="preserve"> studiów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8688BF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 xml:space="preserve">I, </w:t>
            </w:r>
            <w:r w:rsidR="00F56DA9">
              <w:rPr>
                <w:rFonts w:ascii="Corbel" w:hAnsi="Corbel"/>
                <w:b/>
                <w:sz w:val="24"/>
              </w:rPr>
              <w:t xml:space="preserve">II, </w:t>
            </w:r>
            <w:r w:rsidR="00635279">
              <w:rPr>
                <w:rFonts w:ascii="Corbel" w:hAnsi="Corbel"/>
                <w:b/>
                <w:sz w:val="24"/>
              </w:rPr>
              <w:t>III R</w:t>
            </w:r>
            <w:r w:rsidRPr="00F56DA9">
              <w:rPr>
                <w:rFonts w:ascii="Corbel" w:hAnsi="Corbel"/>
                <w:b/>
                <w:sz w:val="24"/>
              </w:rPr>
              <w:t>ok</w:t>
            </w:r>
            <w:r w:rsidR="00635279">
              <w:rPr>
                <w:rFonts w:ascii="Corbel" w:hAnsi="Corbel"/>
                <w:b/>
                <w:sz w:val="24"/>
              </w:rPr>
              <w:t xml:space="preserve">; </w:t>
            </w:r>
            <w:r w:rsidR="0012554E">
              <w:rPr>
                <w:rFonts w:ascii="Corbel" w:hAnsi="Corbel"/>
                <w:b/>
                <w:sz w:val="24"/>
              </w:rPr>
              <w:t>Semestry: 1, 2, 3, 4, 5, 6</w:t>
            </w:r>
          </w:p>
        </w:tc>
      </w:tr>
      <w:tr w:rsidR="00D908CB" w:rsidRPr="00F56DA9" w14:paraId="3054C938" w14:textId="77777777">
        <w:trPr>
          <w:trHeight w:val="344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202E0A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Rodzaj przedmiotu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93208F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Ogólny</w:t>
            </w:r>
          </w:p>
        </w:tc>
      </w:tr>
      <w:tr w:rsidR="00D908CB" w:rsidRPr="00F56DA9" w14:paraId="5EC9BFD1" w14:textId="77777777">
        <w:trPr>
          <w:trHeight w:val="348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B836D2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Język wykładowy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1BE916" w14:textId="77777777" w:rsidR="00D908CB" w:rsidRPr="00F56DA9" w:rsidRDefault="006352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>
              <w:rPr>
                <w:rFonts w:ascii="Corbel" w:hAnsi="Corbel"/>
                <w:b/>
                <w:sz w:val="24"/>
              </w:rPr>
              <w:t>Angielski/P</w:t>
            </w:r>
            <w:r w:rsidR="00AE1AF5" w:rsidRPr="00F56DA9">
              <w:rPr>
                <w:rFonts w:ascii="Corbel" w:hAnsi="Corbel"/>
                <w:b/>
                <w:sz w:val="24"/>
              </w:rPr>
              <w:t>olski</w:t>
            </w:r>
          </w:p>
        </w:tc>
      </w:tr>
      <w:tr w:rsidR="00D908CB" w:rsidRPr="00F56DA9" w14:paraId="1B518C1B" w14:textId="77777777">
        <w:trPr>
          <w:trHeight w:val="360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D0920F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Koordynator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80412F" w14:textId="77777777" w:rsidR="00D908CB" w:rsidRPr="00892D68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892D68">
              <w:rPr>
                <w:rFonts w:ascii="Corbel" w:hAnsi="Corbel"/>
                <w:b/>
                <w:sz w:val="24"/>
                <w:szCs w:val="24"/>
              </w:rPr>
              <w:t xml:space="preserve">mgr Nina </w:t>
            </w:r>
            <w:proofErr w:type="spellStart"/>
            <w:r w:rsidRPr="00892D68">
              <w:rPr>
                <w:rFonts w:ascii="Corbel" w:hAnsi="Corbel"/>
                <w:b/>
                <w:sz w:val="24"/>
                <w:szCs w:val="24"/>
              </w:rPr>
              <w:t>Pantoł-Seredyńska</w:t>
            </w:r>
            <w:proofErr w:type="spellEnd"/>
          </w:p>
        </w:tc>
      </w:tr>
      <w:tr w:rsidR="00D908CB" w:rsidRPr="00F56DA9" w14:paraId="58AC30BF" w14:textId="77777777">
        <w:trPr>
          <w:trHeight w:val="1904"/>
        </w:trPr>
        <w:tc>
          <w:tcPr>
            <w:tcW w:w="2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78AE18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6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BB90BC" w14:textId="77777777" w:rsidR="00D908CB" w:rsidRPr="00892D68" w:rsidRDefault="00D95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443" w:firstLine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Wykładowca z </w:t>
            </w:r>
            <w:r w:rsidR="007D5CA4">
              <w:rPr>
                <w:rFonts w:ascii="Corbel" w:hAnsi="Corbel"/>
                <w:b/>
                <w:sz w:val="24"/>
                <w:szCs w:val="24"/>
              </w:rPr>
              <w:t xml:space="preserve">Centrum Języków </w:t>
            </w:r>
            <w:r w:rsidR="00892D68" w:rsidRPr="00892D68">
              <w:rPr>
                <w:rFonts w:ascii="Corbel" w:hAnsi="Corbel"/>
                <w:b/>
                <w:sz w:val="24"/>
                <w:szCs w:val="24"/>
              </w:rPr>
              <w:t xml:space="preserve">Obcych Uniwersytetu Rzeszowskiego </w:t>
            </w:r>
          </w:p>
        </w:tc>
      </w:tr>
    </w:tbl>
    <w:p w14:paraId="60D6EEEB" w14:textId="77777777" w:rsidR="00A920D5" w:rsidRPr="00A920D5" w:rsidRDefault="007576A8" w:rsidP="00A920D5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color w:val="000000" w:themeColor="text1"/>
          <w:sz w:val="20"/>
        </w:rPr>
      </w:pPr>
      <w:r w:rsidRPr="00A920D5">
        <w:rPr>
          <w:rFonts w:ascii="Corbel" w:hAnsi="Corbel"/>
          <w:color w:val="000000" w:themeColor="text1"/>
          <w:sz w:val="20"/>
        </w:rPr>
        <w:t xml:space="preserve">* </w:t>
      </w:r>
      <w:r w:rsidRPr="00A920D5">
        <w:rPr>
          <w:rFonts w:ascii="Corbel" w:hAnsi="Corbel"/>
          <w:i/>
          <w:color w:val="000000" w:themeColor="text1"/>
          <w:sz w:val="20"/>
        </w:rPr>
        <w:t>-</w:t>
      </w:r>
      <w:r w:rsidRPr="00A920D5">
        <w:rPr>
          <w:rFonts w:ascii="Corbel" w:hAnsi="Corbel"/>
          <w:b w:val="0"/>
          <w:i/>
          <w:color w:val="000000" w:themeColor="text1"/>
          <w:sz w:val="20"/>
        </w:rPr>
        <w:t>opcjonalni</w:t>
      </w:r>
      <w:r w:rsidRPr="00A920D5">
        <w:rPr>
          <w:rFonts w:ascii="Corbel" w:hAnsi="Corbel"/>
          <w:b w:val="0"/>
          <w:color w:val="000000" w:themeColor="text1"/>
          <w:sz w:val="20"/>
        </w:rPr>
        <w:t xml:space="preserve">e, </w:t>
      </w:r>
      <w:r w:rsidRPr="00A920D5">
        <w:rPr>
          <w:rFonts w:ascii="Corbel" w:hAnsi="Corbel"/>
          <w:b w:val="0"/>
          <w:i/>
          <w:color w:val="000000" w:themeColor="text1"/>
          <w:sz w:val="20"/>
        </w:rPr>
        <w:t>zgodnie z ustaleniami w Jednostce</w:t>
      </w:r>
    </w:p>
    <w:p w14:paraId="30989DEA" w14:textId="77777777" w:rsidR="00D908CB" w:rsidRPr="00A920D5" w:rsidRDefault="00AE1AF5" w:rsidP="00A920D5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F56DA9">
        <w:rPr>
          <w:rFonts w:ascii="Corbel" w:hAnsi="Corbel"/>
        </w:rPr>
        <w:t>1.1 FORMY ZAJĘC DYDAKTYCZNYCH, WYMIAR GODZIN I PUNKTÓW ECTS</w:t>
      </w:r>
    </w:p>
    <w:p w14:paraId="69EEED1A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40" w:firstLine="0"/>
        <w:rPr>
          <w:rFonts w:ascii="Corbel" w:hAnsi="Corbel"/>
        </w:rPr>
      </w:pPr>
    </w:p>
    <w:tbl>
      <w:tblPr>
        <w:tblStyle w:val="TableGrid"/>
        <w:tblW w:w="10008" w:type="dxa"/>
        <w:tblInd w:w="-388" w:type="dxa"/>
        <w:tblCellMar>
          <w:top w:w="52" w:type="dxa"/>
          <w:left w:w="136" w:type="dxa"/>
          <w:right w:w="46" w:type="dxa"/>
        </w:tblCellMar>
        <w:tblLook w:val="04A0" w:firstRow="1" w:lastRow="0" w:firstColumn="1" w:lastColumn="0" w:noHBand="0" w:noVBand="1"/>
      </w:tblPr>
      <w:tblGrid>
        <w:gridCol w:w="1124"/>
        <w:gridCol w:w="856"/>
        <w:gridCol w:w="736"/>
        <w:gridCol w:w="900"/>
        <w:gridCol w:w="740"/>
        <w:gridCol w:w="800"/>
        <w:gridCol w:w="624"/>
        <w:gridCol w:w="848"/>
        <w:gridCol w:w="1352"/>
        <w:gridCol w:w="2028"/>
      </w:tblGrid>
      <w:tr w:rsidR="00D908CB" w:rsidRPr="00F56DA9" w14:paraId="20E69802" w14:textId="77777777">
        <w:trPr>
          <w:trHeight w:val="680"/>
        </w:trPr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0AE926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2" w:line="259" w:lineRule="auto"/>
              <w:ind w:left="24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 xml:space="preserve">Semestr </w:t>
            </w:r>
          </w:p>
          <w:p w14:paraId="539EFD18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3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(nr)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605498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6" w:firstLine="0"/>
              <w:rPr>
                <w:rFonts w:ascii="Corbel" w:hAnsi="Corbel"/>
              </w:rPr>
            </w:pPr>
            <w:proofErr w:type="spellStart"/>
            <w:r w:rsidRPr="00F56DA9">
              <w:rPr>
                <w:rFonts w:ascii="Corbel" w:hAnsi="Corbel"/>
                <w:sz w:val="24"/>
              </w:rPr>
              <w:t>Wykł</w:t>
            </w:r>
            <w:proofErr w:type="spellEnd"/>
            <w:r w:rsidRPr="00F56DA9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99FAA6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Ćw.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318B52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" w:firstLine="0"/>
              <w:rPr>
                <w:rFonts w:ascii="Corbel" w:hAnsi="Corbel"/>
              </w:rPr>
            </w:pPr>
            <w:proofErr w:type="spellStart"/>
            <w:r w:rsidRPr="00F56DA9">
              <w:rPr>
                <w:rFonts w:ascii="Corbel" w:hAnsi="Corbel"/>
                <w:sz w:val="24"/>
              </w:rPr>
              <w:t>Konw</w:t>
            </w:r>
            <w:proofErr w:type="spellEnd"/>
            <w:r w:rsidRPr="00F56DA9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BA9A8A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8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Lab.</w:t>
            </w:r>
          </w:p>
        </w:tc>
        <w:tc>
          <w:tcPr>
            <w:tcW w:w="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C75A21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4" w:firstLine="0"/>
              <w:rPr>
                <w:rFonts w:ascii="Corbel" w:hAnsi="Corbel"/>
              </w:rPr>
            </w:pPr>
            <w:proofErr w:type="spellStart"/>
            <w:r w:rsidRPr="00F56DA9">
              <w:rPr>
                <w:rFonts w:ascii="Corbel" w:hAnsi="Corbel"/>
                <w:sz w:val="24"/>
              </w:rPr>
              <w:t>Sem</w:t>
            </w:r>
            <w:proofErr w:type="spellEnd"/>
            <w:r w:rsidRPr="00F56DA9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D96E18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4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ZP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616659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proofErr w:type="spellStart"/>
            <w:r w:rsidRPr="00F56DA9">
              <w:rPr>
                <w:rFonts w:ascii="Corbel" w:hAnsi="Corbel"/>
                <w:sz w:val="24"/>
              </w:rPr>
              <w:t>Prakt</w:t>
            </w:r>
            <w:proofErr w:type="spellEnd"/>
            <w:r w:rsidRPr="00F56DA9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A03B70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1" w:line="259" w:lineRule="auto"/>
              <w:ind w:left="0" w:right="86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 xml:space="preserve">Inne </w:t>
            </w:r>
          </w:p>
          <w:p w14:paraId="1815046B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9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(jakie?)</w:t>
            </w:r>
          </w:p>
        </w:tc>
        <w:tc>
          <w:tcPr>
            <w:tcW w:w="2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573058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4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Liczba pkt ECTS</w:t>
            </w:r>
          </w:p>
        </w:tc>
      </w:tr>
      <w:tr w:rsidR="00D908CB" w:rsidRPr="00F56DA9" w14:paraId="2C9CDEC0" w14:textId="77777777">
        <w:trPr>
          <w:trHeight w:val="352"/>
        </w:trPr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6237E7" w14:textId="77777777" w:rsidR="00D908CB" w:rsidRPr="004141EB" w:rsidRDefault="00F56D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4" w:firstLine="0"/>
              <w:jc w:val="center"/>
              <w:rPr>
                <w:rFonts w:ascii="Corbel" w:hAnsi="Corbel"/>
              </w:rPr>
            </w:pPr>
            <w:r w:rsidRPr="004141EB">
              <w:rPr>
                <w:rFonts w:ascii="Corbel" w:hAnsi="Corbel"/>
                <w:sz w:val="24"/>
              </w:rPr>
              <w:t>1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077514" w14:textId="77777777" w:rsidR="00D908CB" w:rsidRPr="004141EB" w:rsidRDefault="00D90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236A24" w14:textId="77777777" w:rsidR="00D908CB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2" w:firstLine="0"/>
              <w:rPr>
                <w:rFonts w:ascii="Corbel" w:hAnsi="Corbel"/>
              </w:rPr>
            </w:pPr>
            <w:r w:rsidRPr="004141EB">
              <w:rPr>
                <w:rFonts w:ascii="Corbel" w:hAnsi="Corbel"/>
                <w:sz w:val="24"/>
              </w:rPr>
              <w:t>30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ABB3CE" w14:textId="77777777" w:rsidR="00D908CB" w:rsidRPr="004141EB" w:rsidRDefault="00D90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1DBFAC" w14:textId="77777777" w:rsidR="00D908CB" w:rsidRPr="004141EB" w:rsidRDefault="00D90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4F2185" w14:textId="77777777" w:rsidR="00D908CB" w:rsidRPr="004141EB" w:rsidRDefault="00D90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C5C4DB" w14:textId="77777777" w:rsidR="00D908CB" w:rsidRPr="004141EB" w:rsidRDefault="00D90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1DE1B8" w14:textId="77777777" w:rsidR="00D908CB" w:rsidRPr="004141EB" w:rsidRDefault="00D90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1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6939B8" w14:textId="77777777" w:rsidR="00D908CB" w:rsidRPr="004141EB" w:rsidRDefault="00D90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2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D814A5" w14:textId="77777777" w:rsidR="00D908CB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2" w:firstLine="0"/>
              <w:jc w:val="center"/>
              <w:rPr>
                <w:rFonts w:ascii="Corbel" w:hAnsi="Corbel"/>
              </w:rPr>
            </w:pPr>
            <w:r w:rsidRPr="004141EB">
              <w:rPr>
                <w:rFonts w:ascii="Corbel" w:hAnsi="Corbel"/>
                <w:sz w:val="24"/>
              </w:rPr>
              <w:t>2</w:t>
            </w:r>
          </w:p>
        </w:tc>
      </w:tr>
      <w:tr w:rsidR="007576A8" w:rsidRPr="00F56DA9" w14:paraId="3E3B25C3" w14:textId="77777777">
        <w:trPr>
          <w:trHeight w:val="352"/>
        </w:trPr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1A394E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4" w:firstLine="0"/>
              <w:jc w:val="center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2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1518BD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62D55E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2" w:firstLine="0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30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A02E4C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1CE776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E86925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166AAA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06B467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1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43B98C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2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31F970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2" w:firstLine="0"/>
              <w:jc w:val="center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2</w:t>
            </w:r>
          </w:p>
        </w:tc>
      </w:tr>
      <w:tr w:rsidR="007576A8" w:rsidRPr="00F56DA9" w14:paraId="225ED1ED" w14:textId="77777777">
        <w:trPr>
          <w:trHeight w:val="352"/>
        </w:trPr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248F24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4" w:firstLine="0"/>
              <w:jc w:val="center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944818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9EAFD6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2" w:firstLine="0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30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CC8CE4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45F319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8BF20D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D1D31C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9CB2B6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1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80CC47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2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29A9AA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2" w:firstLine="0"/>
              <w:jc w:val="center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2</w:t>
            </w:r>
          </w:p>
        </w:tc>
      </w:tr>
      <w:tr w:rsidR="007576A8" w:rsidRPr="00F56DA9" w14:paraId="004129C8" w14:textId="77777777">
        <w:trPr>
          <w:trHeight w:val="352"/>
        </w:trPr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A82B8B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4" w:firstLine="0"/>
              <w:jc w:val="center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9B410D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1B4320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2" w:firstLine="0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30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EAED54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9F8D07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F21365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DED8F7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365C50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1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804811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2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59C0AB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2" w:firstLine="0"/>
              <w:jc w:val="center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2</w:t>
            </w:r>
          </w:p>
        </w:tc>
      </w:tr>
      <w:tr w:rsidR="007576A8" w:rsidRPr="00F56DA9" w14:paraId="1248FA22" w14:textId="77777777">
        <w:trPr>
          <w:trHeight w:val="352"/>
        </w:trPr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EC7FF9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4" w:firstLine="0"/>
              <w:jc w:val="center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5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F654A4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9EFFE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2" w:firstLine="0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30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18CA00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0A3CF6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D196D6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94781F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D0F1C9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1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D89286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2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79E4BD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2" w:firstLine="0"/>
              <w:jc w:val="center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2</w:t>
            </w:r>
          </w:p>
        </w:tc>
      </w:tr>
      <w:tr w:rsidR="007576A8" w:rsidRPr="00F56DA9" w14:paraId="027825E3" w14:textId="77777777">
        <w:trPr>
          <w:trHeight w:val="352"/>
        </w:trPr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B0AB2B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4" w:firstLine="0"/>
              <w:jc w:val="center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6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A348AB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279CDE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2" w:firstLine="0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30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B9B4D6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5B3475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F8479E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E04D71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07C81D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1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94AEC3" w14:textId="77777777" w:rsidR="007576A8" w:rsidRPr="004141EB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2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0171D0" w14:textId="77777777" w:rsidR="007576A8" w:rsidRPr="004141EB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2" w:firstLine="0"/>
              <w:jc w:val="center"/>
              <w:rPr>
                <w:rFonts w:ascii="Corbel" w:hAnsi="Corbel"/>
                <w:sz w:val="24"/>
              </w:rPr>
            </w:pPr>
            <w:r w:rsidRPr="004141EB">
              <w:rPr>
                <w:rFonts w:ascii="Corbel" w:hAnsi="Corbel"/>
                <w:sz w:val="24"/>
              </w:rPr>
              <w:t>2</w:t>
            </w:r>
          </w:p>
        </w:tc>
      </w:tr>
      <w:tr w:rsidR="007576A8" w:rsidRPr="00F56DA9" w14:paraId="4361F4D2" w14:textId="77777777">
        <w:trPr>
          <w:trHeight w:val="352"/>
        </w:trPr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52298A" w14:textId="77777777" w:rsidR="007576A8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4" w:firstLine="0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Razem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107631" w14:textId="77777777" w:rsidR="007576A8" w:rsidRPr="00F56DA9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930539" w14:textId="77777777" w:rsidR="007576A8" w:rsidRPr="00F56DA9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2" w:firstLine="0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180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3C4A3A" w14:textId="77777777" w:rsidR="007576A8" w:rsidRPr="00F56DA9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F869E9" w14:textId="77777777" w:rsidR="007576A8" w:rsidRPr="00F56DA9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9" w:firstLine="0"/>
              <w:jc w:val="center"/>
              <w:rPr>
                <w:rFonts w:ascii="Corbel" w:hAnsi="Corbel"/>
              </w:rPr>
            </w:pPr>
          </w:p>
        </w:tc>
        <w:tc>
          <w:tcPr>
            <w:tcW w:w="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03FD7D" w14:textId="77777777" w:rsidR="007576A8" w:rsidRPr="00F56DA9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208930" w14:textId="77777777" w:rsidR="007576A8" w:rsidRPr="00F56DA9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3BDC0B" w14:textId="77777777" w:rsidR="007576A8" w:rsidRPr="00F56DA9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1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755129" w14:textId="77777777" w:rsidR="007576A8" w:rsidRPr="00F56DA9" w:rsidRDefault="007576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  <w:rPr>
                <w:rFonts w:ascii="Corbel" w:hAnsi="Corbel"/>
              </w:rPr>
            </w:pPr>
          </w:p>
        </w:tc>
        <w:tc>
          <w:tcPr>
            <w:tcW w:w="2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B77075" w14:textId="77777777" w:rsidR="007576A8" w:rsidRPr="00F56DA9" w:rsidRDefault="006D77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2" w:firstLine="0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12</w:t>
            </w:r>
          </w:p>
        </w:tc>
      </w:tr>
    </w:tbl>
    <w:p w14:paraId="1FF9FE99" w14:textId="77777777" w:rsidR="00CF0AC2" w:rsidRDefault="00AE1AF5">
      <w:pPr>
        <w:pStyle w:val="Nagwek1"/>
        <w:ind w:left="35"/>
        <w:rPr>
          <w:rFonts w:ascii="Corbel" w:hAnsi="Corbel"/>
        </w:rPr>
      </w:pPr>
      <w:r w:rsidRPr="00F56DA9">
        <w:rPr>
          <w:rFonts w:ascii="Corbel" w:hAnsi="Corbel"/>
        </w:rPr>
        <w:t xml:space="preserve">  </w:t>
      </w:r>
    </w:p>
    <w:p w14:paraId="54A8F30C" w14:textId="77777777" w:rsidR="001F1DDE" w:rsidRDefault="00AE1AF5" w:rsidP="001F1DDE">
      <w:pPr>
        <w:pStyle w:val="Nagwek1"/>
        <w:ind w:left="35"/>
        <w:rPr>
          <w:rFonts w:ascii="Corbel" w:hAnsi="Corbel"/>
        </w:rPr>
      </w:pPr>
      <w:r w:rsidRPr="00F56DA9">
        <w:rPr>
          <w:rFonts w:ascii="Corbel" w:hAnsi="Corbel"/>
        </w:rPr>
        <w:t xml:space="preserve"> 1.2   SPOSÓB REALIZACJI ZAJĘĆ</w:t>
      </w:r>
    </w:p>
    <w:p w14:paraId="7080E76D" w14:textId="77777777" w:rsidR="001F1DDE" w:rsidRPr="001F1DDE" w:rsidRDefault="001F1DDE" w:rsidP="001F1DDE">
      <w:pPr>
        <w:pStyle w:val="Nagwek1"/>
        <w:ind w:left="35"/>
        <w:rPr>
          <w:rFonts w:ascii="Corbel" w:hAnsi="Corbel"/>
        </w:rPr>
      </w:pPr>
      <w:r>
        <w:rPr>
          <w:rFonts w:ascii="Corbel" w:hAnsi="Corbel"/>
        </w:rPr>
        <w:t xml:space="preserve">               </w:t>
      </w:r>
      <w:r>
        <w:rPr>
          <w:rFonts w:ascii="Segoe UI Symbol" w:eastAsia="MS Gothic" w:hAnsi="Segoe UI Symbol" w:cs="Segoe UI Symbol"/>
          <w:szCs w:val="24"/>
        </w:rPr>
        <w:t xml:space="preserve">X </w:t>
      </w:r>
      <w:r w:rsidRPr="00B169DF">
        <w:rPr>
          <w:rFonts w:ascii="Corbel" w:hAnsi="Corbel"/>
          <w:b w:val="0"/>
          <w:szCs w:val="24"/>
        </w:rPr>
        <w:t xml:space="preserve"> zajęcia w formie tradycyjnej </w:t>
      </w:r>
    </w:p>
    <w:p w14:paraId="1C3B3929" w14:textId="77777777" w:rsidR="00D908CB" w:rsidRPr="00DE3360" w:rsidRDefault="001F1DDE" w:rsidP="00DE33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0C976A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4" w:line="259" w:lineRule="auto"/>
        <w:ind w:left="40" w:firstLine="0"/>
        <w:rPr>
          <w:rFonts w:ascii="Corbel" w:hAnsi="Corbel"/>
        </w:rPr>
      </w:pPr>
    </w:p>
    <w:p w14:paraId="291975DB" w14:textId="77777777" w:rsidR="00C802A9" w:rsidRDefault="00AE1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0" w:line="268" w:lineRule="auto"/>
        <w:ind w:left="35" w:right="309"/>
        <w:rPr>
          <w:rFonts w:ascii="Corbel" w:hAnsi="Corbel"/>
          <w:i/>
          <w:sz w:val="24"/>
        </w:rPr>
      </w:pPr>
      <w:r w:rsidRPr="00F56DA9">
        <w:rPr>
          <w:rFonts w:ascii="Corbel" w:hAnsi="Corbel"/>
          <w:b/>
          <w:sz w:val="24"/>
        </w:rPr>
        <w:t xml:space="preserve">   1.3   FORMA ZALICZENIA PRZEDMIOTU/ MODUŁU </w:t>
      </w:r>
      <w:r w:rsidRPr="00F56DA9">
        <w:rPr>
          <w:rFonts w:ascii="Corbel" w:hAnsi="Corbel"/>
          <w:sz w:val="24"/>
        </w:rPr>
        <w:t xml:space="preserve">(z toku): </w:t>
      </w:r>
      <w:r w:rsidRPr="00F56DA9">
        <w:rPr>
          <w:rFonts w:ascii="Corbel" w:hAnsi="Corbel"/>
          <w:i/>
          <w:sz w:val="24"/>
        </w:rPr>
        <w:t>(egzamin, zaliczenie z oceną, zaliczenie bez oceny)</w:t>
      </w:r>
    </w:p>
    <w:p w14:paraId="50CB1CD0" w14:textId="77777777" w:rsidR="009F5729" w:rsidRDefault="009F57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0" w:line="268" w:lineRule="auto"/>
        <w:ind w:left="35" w:right="309"/>
        <w:rPr>
          <w:rFonts w:ascii="Corbel" w:hAnsi="Corbel"/>
          <w:i/>
          <w:sz w:val="24"/>
        </w:rPr>
      </w:pPr>
    </w:p>
    <w:p w14:paraId="1B1D31A1" w14:textId="77777777" w:rsidR="00C802A9" w:rsidRDefault="00C802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0" w:line="268" w:lineRule="auto"/>
        <w:ind w:left="35" w:right="309"/>
        <w:rPr>
          <w:rFonts w:ascii="Corbel" w:hAnsi="Corbel"/>
          <w:b/>
          <w:sz w:val="24"/>
        </w:rPr>
      </w:pPr>
      <w:r>
        <w:rPr>
          <w:rFonts w:ascii="Corbel" w:hAnsi="Corbel"/>
          <w:i/>
          <w:sz w:val="24"/>
        </w:rPr>
        <w:t xml:space="preserve">  </w:t>
      </w:r>
      <w:r>
        <w:rPr>
          <w:rFonts w:ascii="Corbel" w:hAnsi="Corbel"/>
          <w:b/>
          <w:sz w:val="24"/>
        </w:rPr>
        <w:t>Semestr</w:t>
      </w:r>
      <w:r w:rsidR="00C466E4">
        <w:rPr>
          <w:rFonts w:ascii="Corbel" w:hAnsi="Corbel"/>
          <w:b/>
          <w:sz w:val="24"/>
        </w:rPr>
        <w:t>y</w:t>
      </w:r>
      <w:r>
        <w:rPr>
          <w:rFonts w:ascii="Corbel" w:hAnsi="Corbel"/>
          <w:b/>
          <w:sz w:val="24"/>
        </w:rPr>
        <w:t>: 1, 2, 3, 4, 5, 6 - zaliczenie z oceną</w:t>
      </w:r>
    </w:p>
    <w:p w14:paraId="4A05ADB4" w14:textId="77777777" w:rsidR="00444B94" w:rsidRPr="00C802A9" w:rsidRDefault="00444B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0" w:line="268" w:lineRule="auto"/>
        <w:ind w:left="35" w:right="309"/>
        <w:rPr>
          <w:rFonts w:ascii="Corbel" w:hAnsi="Corbel"/>
          <w:b/>
          <w:sz w:val="24"/>
        </w:rPr>
      </w:pPr>
      <w:r>
        <w:rPr>
          <w:rFonts w:ascii="Corbel" w:hAnsi="Corbel"/>
          <w:b/>
          <w:sz w:val="24"/>
        </w:rPr>
        <w:t xml:space="preserve">  Semestr: 6 - egzamin</w:t>
      </w:r>
    </w:p>
    <w:p w14:paraId="56E59F6A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" w:line="259" w:lineRule="auto"/>
        <w:ind w:left="40" w:firstLine="0"/>
        <w:rPr>
          <w:rFonts w:ascii="Corbel" w:hAnsi="Corbel"/>
        </w:rPr>
      </w:pPr>
    </w:p>
    <w:p w14:paraId="42219B38" w14:textId="77777777" w:rsidR="00D908CB" w:rsidRPr="00F56DA9" w:rsidRDefault="00AE1AF5">
      <w:pPr>
        <w:pStyle w:val="Nagwek1"/>
        <w:ind w:left="35"/>
        <w:rPr>
          <w:rFonts w:ascii="Corbel" w:hAnsi="Corbel"/>
        </w:rPr>
      </w:pPr>
      <w:r w:rsidRPr="00F56DA9">
        <w:rPr>
          <w:rFonts w:ascii="Corbel" w:hAnsi="Corbel"/>
        </w:rPr>
        <w:t>2.WYMAGANIA WSTĘPNE</w:t>
      </w:r>
    </w:p>
    <w:p w14:paraId="1E4C9AE6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8" w:line="259" w:lineRule="auto"/>
        <w:ind w:left="40" w:firstLine="0"/>
        <w:rPr>
          <w:rFonts w:ascii="Corbel" w:hAnsi="Corbel"/>
        </w:rPr>
      </w:pPr>
    </w:p>
    <w:p w14:paraId="7BDF1E13" w14:textId="77777777" w:rsidR="00D908CB" w:rsidRPr="00F56DA9" w:rsidRDefault="00AE1AF5">
      <w:pPr>
        <w:spacing w:after="44" w:line="243" w:lineRule="auto"/>
        <w:ind w:left="0" w:firstLine="0"/>
        <w:rPr>
          <w:rFonts w:ascii="Corbel" w:hAnsi="Corbel"/>
        </w:rPr>
      </w:pPr>
      <w:r w:rsidRPr="00F56DA9">
        <w:rPr>
          <w:rFonts w:ascii="Corbel" w:hAnsi="Corbel"/>
          <w:sz w:val="24"/>
        </w:rPr>
        <w:t>Znajomość języka angielskiego na poziomie B1 według Europejskiego Systemu Opisu Kształcenia Językowego.</w:t>
      </w:r>
    </w:p>
    <w:p w14:paraId="3991CBC5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4" w:line="259" w:lineRule="auto"/>
        <w:ind w:left="40" w:firstLine="0"/>
        <w:rPr>
          <w:rFonts w:ascii="Corbel" w:hAnsi="Corbel"/>
        </w:rPr>
      </w:pPr>
    </w:p>
    <w:p w14:paraId="29430AA0" w14:textId="77777777" w:rsidR="00D908CB" w:rsidRPr="00F56DA9" w:rsidRDefault="00935E30">
      <w:pPr>
        <w:pStyle w:val="Nagwek1"/>
        <w:ind w:left="35"/>
        <w:rPr>
          <w:rFonts w:ascii="Corbel" w:hAnsi="Corbel"/>
        </w:rPr>
      </w:pPr>
      <w:r>
        <w:rPr>
          <w:rFonts w:ascii="Corbel" w:hAnsi="Corbel"/>
        </w:rPr>
        <w:t>3. CELE, EFEKTY UCZE</w:t>
      </w:r>
      <w:r w:rsidR="00AE1AF5" w:rsidRPr="00F56DA9">
        <w:rPr>
          <w:rFonts w:ascii="Corbel" w:hAnsi="Corbel"/>
        </w:rPr>
        <w:t>NIA</w:t>
      </w:r>
      <w:r w:rsidR="00525AAA">
        <w:rPr>
          <w:rFonts w:ascii="Corbel" w:hAnsi="Corbel"/>
        </w:rPr>
        <w:t xml:space="preserve"> SIĘ</w:t>
      </w:r>
      <w:r w:rsidR="00AE1AF5" w:rsidRPr="00F56DA9">
        <w:rPr>
          <w:rFonts w:ascii="Corbel" w:hAnsi="Corbel"/>
        </w:rPr>
        <w:t xml:space="preserve">, TREŚCI PROGRAMOWE I STOSOWANE METODY </w:t>
      </w:r>
    </w:p>
    <w:p w14:paraId="0BFB6F99" w14:textId="77777777" w:rsidR="00D908CB" w:rsidRPr="00F56DA9" w:rsidRDefault="00AE1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3" w:line="259" w:lineRule="auto"/>
        <w:ind w:left="40" w:firstLine="0"/>
        <w:rPr>
          <w:rFonts w:ascii="Corbel" w:hAnsi="Corbel"/>
        </w:rPr>
      </w:pPr>
      <w:r w:rsidRPr="00F56DA9">
        <w:rPr>
          <w:rFonts w:ascii="Corbel" w:hAnsi="Corbel"/>
          <w:b/>
          <w:sz w:val="24"/>
        </w:rPr>
        <w:t>DYDAKTYCZNE</w:t>
      </w:r>
    </w:p>
    <w:p w14:paraId="47F50165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3" w:line="259" w:lineRule="auto"/>
        <w:ind w:left="40" w:firstLine="0"/>
        <w:rPr>
          <w:rFonts w:ascii="Corbel" w:hAnsi="Corbel"/>
        </w:rPr>
      </w:pPr>
    </w:p>
    <w:p w14:paraId="1D435E1A" w14:textId="77777777" w:rsidR="00D908CB" w:rsidRPr="00F56DA9" w:rsidRDefault="00AE1AF5">
      <w:pPr>
        <w:pStyle w:val="Nagwek2"/>
        <w:ind w:left="35"/>
        <w:rPr>
          <w:rFonts w:ascii="Corbel" w:hAnsi="Corbel"/>
        </w:rPr>
      </w:pPr>
      <w:r w:rsidRPr="00F56DA9">
        <w:rPr>
          <w:rFonts w:ascii="Corbel" w:hAnsi="Corbel"/>
        </w:rPr>
        <w:t xml:space="preserve">    3.1   CELE PRZEDMIOTU/ MODUŁU</w:t>
      </w:r>
    </w:p>
    <w:tbl>
      <w:tblPr>
        <w:tblStyle w:val="TableGrid"/>
        <w:tblW w:w="9292" w:type="dxa"/>
        <w:tblInd w:w="-108" w:type="dxa"/>
        <w:tblCellMar>
          <w:top w:w="5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60"/>
        <w:gridCol w:w="8332"/>
      </w:tblGrid>
      <w:tr w:rsidR="00D908CB" w:rsidRPr="00F56DA9" w14:paraId="7AB7579F" w14:textId="77777777">
        <w:trPr>
          <w:trHeight w:val="892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7DE031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C 1</w:t>
            </w:r>
          </w:p>
        </w:tc>
        <w:tc>
          <w:tcPr>
            <w:tcW w:w="8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0E7BFC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both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Rozwijanie czterech sprawności językowych (rozumienie ze słuchu, rozumienie tekstu czytanego, tworzenie wypowiedzi ustnych i pisemnych) w ramach kształcenia kompetencji komunikacyjnej na poziomie B2.</w:t>
            </w:r>
          </w:p>
        </w:tc>
      </w:tr>
      <w:tr w:rsidR="00D908CB" w:rsidRPr="00F56DA9" w14:paraId="77BF0FF2" w14:textId="77777777">
        <w:trPr>
          <w:trHeight w:val="896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A9703C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C 2</w:t>
            </w:r>
          </w:p>
        </w:tc>
        <w:tc>
          <w:tcPr>
            <w:tcW w:w="8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43A935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both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Wykształcenie kompetencji językowej umożliwiającej komunikację w sytuacjach dnia codziennego jak iposługiwanie się językiem angielskim w podstawowym zakresie do celów zawodowych i naukowych.</w:t>
            </w:r>
          </w:p>
        </w:tc>
      </w:tr>
      <w:tr w:rsidR="00D908CB" w:rsidRPr="00F56DA9" w14:paraId="47646507" w14:textId="77777777">
        <w:trPr>
          <w:trHeight w:val="628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D3B1DE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C 3</w:t>
            </w:r>
          </w:p>
        </w:tc>
        <w:tc>
          <w:tcPr>
            <w:tcW w:w="8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5B94B4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38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Kształcenie i udoskonalenie poprawności gramatycznej w wypowiedziach ustnych  i pisemnych.</w:t>
            </w:r>
          </w:p>
        </w:tc>
      </w:tr>
      <w:tr w:rsidR="00D908CB" w:rsidRPr="00F56DA9" w14:paraId="19315FFA" w14:textId="77777777">
        <w:trPr>
          <w:trHeight w:val="36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849AC0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C 4</w:t>
            </w:r>
          </w:p>
        </w:tc>
        <w:tc>
          <w:tcPr>
            <w:tcW w:w="8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31B675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Poszerzenie słownictwa ogólnego oraz specjalistycznego (słownictwa z zakresu sztuki).</w:t>
            </w:r>
          </w:p>
        </w:tc>
      </w:tr>
      <w:tr w:rsidR="00D908CB" w:rsidRPr="00F56DA9" w14:paraId="582A25B9" w14:textId="77777777">
        <w:trPr>
          <w:trHeight w:val="896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3BB983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C 5</w:t>
            </w:r>
          </w:p>
        </w:tc>
        <w:tc>
          <w:tcPr>
            <w:tcW w:w="8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489934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3" w:firstLine="0"/>
              <w:jc w:val="both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Przygotowanie do przedstawienia fachowej prezentacji i wzięcia udziału w specjalistycznej dyskusji dotyczącej własnej tematyki zawodowej na podstawie złożonych tekstów fachowych</w:t>
            </w:r>
          </w:p>
        </w:tc>
      </w:tr>
    </w:tbl>
    <w:p w14:paraId="63F60F22" w14:textId="77777777" w:rsidR="00D908CB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" w:line="259" w:lineRule="auto"/>
        <w:ind w:left="40" w:firstLine="0"/>
        <w:rPr>
          <w:rFonts w:ascii="Corbel" w:hAnsi="Corbel"/>
        </w:rPr>
      </w:pPr>
    </w:p>
    <w:p w14:paraId="71AF7EE3" w14:textId="77777777" w:rsidR="00130120" w:rsidRDefault="001301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" w:line="259" w:lineRule="auto"/>
        <w:ind w:left="40" w:firstLine="0"/>
        <w:rPr>
          <w:rFonts w:ascii="Corbel" w:hAnsi="Corbel"/>
        </w:rPr>
      </w:pPr>
    </w:p>
    <w:p w14:paraId="74A3CE1C" w14:textId="77777777" w:rsidR="00130120" w:rsidRDefault="001301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" w:line="259" w:lineRule="auto"/>
        <w:ind w:left="40" w:firstLine="0"/>
        <w:rPr>
          <w:rFonts w:ascii="Corbel" w:hAnsi="Corbel"/>
        </w:rPr>
      </w:pPr>
    </w:p>
    <w:p w14:paraId="4B270DEB" w14:textId="77777777" w:rsidR="00130120" w:rsidRDefault="001301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" w:line="259" w:lineRule="auto"/>
        <w:ind w:left="40" w:firstLine="0"/>
        <w:rPr>
          <w:rFonts w:ascii="Corbel" w:hAnsi="Corbel"/>
        </w:rPr>
      </w:pPr>
    </w:p>
    <w:p w14:paraId="344DD30D" w14:textId="77777777" w:rsidR="00130120" w:rsidRPr="00F56DA9" w:rsidRDefault="001301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" w:line="259" w:lineRule="auto"/>
        <w:ind w:left="40" w:firstLine="0"/>
        <w:rPr>
          <w:rFonts w:ascii="Corbel" w:hAnsi="Corbel"/>
        </w:rPr>
      </w:pPr>
    </w:p>
    <w:p w14:paraId="28A67C08" w14:textId="77777777" w:rsidR="00D908CB" w:rsidRPr="00F56DA9" w:rsidRDefault="00AE1AF5">
      <w:pPr>
        <w:pStyle w:val="Nagwek2"/>
        <w:ind w:left="35"/>
        <w:rPr>
          <w:rFonts w:ascii="Corbel" w:hAnsi="Corbel"/>
        </w:rPr>
      </w:pPr>
      <w:r w:rsidRPr="00F56DA9">
        <w:rPr>
          <w:rFonts w:ascii="Corbel" w:hAnsi="Corbel"/>
        </w:rPr>
        <w:t xml:space="preserve">    </w:t>
      </w:r>
      <w:r w:rsidR="00EE1E1A">
        <w:rPr>
          <w:rFonts w:ascii="Corbel" w:hAnsi="Corbel"/>
        </w:rPr>
        <w:t xml:space="preserve"> 3.2   EFEKTY UCZENIA SIĘ DLA PRZEDMIOTU</w:t>
      </w:r>
    </w:p>
    <w:tbl>
      <w:tblPr>
        <w:tblStyle w:val="TableGrid"/>
        <w:tblW w:w="9292" w:type="dxa"/>
        <w:tblInd w:w="-108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68"/>
        <w:gridCol w:w="5244"/>
        <w:gridCol w:w="2380"/>
      </w:tblGrid>
      <w:tr w:rsidR="00D908CB" w:rsidRPr="00F56DA9" w14:paraId="7FF222D5" w14:textId="77777777">
        <w:trPr>
          <w:trHeight w:val="1020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F0FE60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0" w:line="259" w:lineRule="auto"/>
              <w:ind w:left="2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24"/>
              </w:rPr>
              <w:t>EK</w:t>
            </w:r>
          </w:p>
          <w:p w14:paraId="595B5694" w14:textId="77777777" w:rsidR="00D908CB" w:rsidRPr="00F56DA9" w:rsidRDefault="00E956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</w:rPr>
              <w:t>(efekt uczenia się</w:t>
            </w:r>
            <w:r w:rsidR="00AE1AF5" w:rsidRPr="00F56DA9">
              <w:rPr>
                <w:rFonts w:ascii="Corbel" w:hAnsi="Corbel"/>
                <w:sz w:val="24"/>
              </w:rPr>
              <w:t>)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156454" w14:textId="77777777" w:rsidR="00D908CB" w:rsidRPr="00F56DA9" w:rsidRDefault="00E956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</w:rPr>
              <w:t xml:space="preserve">Treść efektu uczenia się </w:t>
            </w:r>
            <w:r w:rsidR="00AE1AF5" w:rsidRPr="00F56DA9">
              <w:rPr>
                <w:rFonts w:ascii="Corbel" w:hAnsi="Corbel"/>
                <w:sz w:val="24"/>
              </w:rPr>
              <w:t xml:space="preserve">zdefiniowanego dla przedmiotu </w:t>
            </w:r>
          </w:p>
        </w:tc>
        <w:tc>
          <w:tcPr>
            <w:tcW w:w="2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B6A7F4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4" w:line="275" w:lineRule="auto"/>
              <w:ind w:left="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 xml:space="preserve">Odniesienie do efektów </w:t>
            </w:r>
          </w:p>
          <w:p w14:paraId="4D5639BF" w14:textId="77777777" w:rsidR="00D908CB" w:rsidRPr="00E956DD" w:rsidRDefault="00247A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firstLine="0"/>
              <w:jc w:val="center"/>
              <w:rPr>
                <w:rFonts w:ascii="Corbel" w:hAnsi="Corbel"/>
                <w:vertAlign w:val="superscript"/>
              </w:rPr>
            </w:pPr>
            <w:r>
              <w:rPr>
                <w:rFonts w:ascii="Corbel" w:hAnsi="Corbel"/>
                <w:sz w:val="24"/>
              </w:rPr>
              <w:t>k</w:t>
            </w:r>
            <w:r w:rsidR="00AE1AF5" w:rsidRPr="00F56DA9">
              <w:rPr>
                <w:rFonts w:ascii="Corbel" w:hAnsi="Corbel"/>
                <w:sz w:val="24"/>
              </w:rPr>
              <w:t>ierunkowych</w:t>
            </w:r>
            <w:r w:rsidR="00E956DD">
              <w:rPr>
                <w:rFonts w:ascii="Corbel" w:hAnsi="Corbel"/>
                <w:b/>
                <w:sz w:val="24"/>
                <w:vertAlign w:val="superscript"/>
              </w:rPr>
              <w:t>1</w:t>
            </w:r>
          </w:p>
        </w:tc>
      </w:tr>
      <w:tr w:rsidR="00D908CB" w:rsidRPr="00F56DA9" w14:paraId="46F255BE" w14:textId="77777777">
        <w:trPr>
          <w:trHeight w:val="816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2F4C67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EK_01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92CB2F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Zna słownictwo z zakresu niżej wymienionych bloków tematycznych oraz odpowiednie dla tej tematyki struktury gramatyczne na poziomie B2</w:t>
            </w:r>
            <w:r w:rsidR="005B146A">
              <w:rPr>
                <w:rFonts w:ascii="Corbel" w:hAnsi="Corbel"/>
              </w:rPr>
              <w:t>+</w:t>
            </w:r>
            <w:r w:rsidRPr="00F56DA9">
              <w:rPr>
                <w:rFonts w:ascii="Corbel" w:hAnsi="Corbel"/>
              </w:rPr>
              <w:t>.</w:t>
            </w:r>
          </w:p>
        </w:tc>
        <w:tc>
          <w:tcPr>
            <w:tcW w:w="2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8993A7" w14:textId="77777777" w:rsidR="00D908CB" w:rsidRPr="00F56DA9" w:rsidRDefault="005B146A" w:rsidP="005B14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center"/>
              <w:rPr>
                <w:rFonts w:ascii="Corbel" w:hAnsi="Corbel"/>
              </w:rPr>
            </w:pPr>
            <w:r w:rsidRPr="005B146A">
              <w:rPr>
                <w:rFonts w:ascii="Corbel" w:hAnsi="Corbel"/>
              </w:rPr>
              <w:t>K_U11</w:t>
            </w:r>
          </w:p>
        </w:tc>
      </w:tr>
      <w:tr w:rsidR="00D908CB" w:rsidRPr="00F56DA9" w14:paraId="5385D5F0" w14:textId="77777777">
        <w:trPr>
          <w:trHeight w:val="548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D03F53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EK_02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1A432C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Potrafi samodzielnie zanalizować tekst, formułuje własną wypowiedz na jego podstawie w języku obcym.</w:t>
            </w:r>
          </w:p>
        </w:tc>
        <w:tc>
          <w:tcPr>
            <w:tcW w:w="2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8FB7A9" w14:textId="77777777" w:rsidR="00D908CB" w:rsidRPr="00F56DA9" w:rsidRDefault="005B14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" w:firstLine="0"/>
              <w:jc w:val="center"/>
              <w:rPr>
                <w:rFonts w:ascii="Corbel" w:hAnsi="Corbel"/>
              </w:rPr>
            </w:pPr>
            <w:r w:rsidRPr="005B146A">
              <w:rPr>
                <w:rFonts w:ascii="Corbel" w:hAnsi="Corbel"/>
              </w:rPr>
              <w:t>K_U08</w:t>
            </w:r>
            <w:r>
              <w:rPr>
                <w:rFonts w:ascii="Corbel" w:hAnsi="Corbel"/>
              </w:rPr>
              <w:t xml:space="preserve">, </w:t>
            </w:r>
            <w:r w:rsidRPr="005B146A">
              <w:rPr>
                <w:rFonts w:ascii="Corbel" w:hAnsi="Corbel"/>
              </w:rPr>
              <w:t>K_U11</w:t>
            </w:r>
          </w:p>
        </w:tc>
      </w:tr>
      <w:tr w:rsidR="00D908CB" w:rsidRPr="00F56DA9" w14:paraId="2B304AF9" w14:textId="77777777">
        <w:trPr>
          <w:trHeight w:val="544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6D48A7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EK_03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892129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29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Czyta ze zrozumieniem i analizuje teksty ogólne  i specjalistyczne w języku obcym.</w:t>
            </w:r>
          </w:p>
        </w:tc>
        <w:tc>
          <w:tcPr>
            <w:tcW w:w="2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C9EA5A" w14:textId="564072C6" w:rsidR="00D908CB" w:rsidRPr="00F56DA9" w:rsidRDefault="00CE0C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" w:firstLine="0"/>
              <w:jc w:val="center"/>
              <w:rPr>
                <w:rFonts w:ascii="Corbel" w:hAnsi="Corbel"/>
              </w:rPr>
            </w:pPr>
            <w:r w:rsidRPr="00CE0C4A">
              <w:rPr>
                <w:rFonts w:ascii="Corbel" w:hAnsi="Corbel"/>
              </w:rPr>
              <w:t>K_U08</w:t>
            </w:r>
            <w:r w:rsidR="005B146A" w:rsidRPr="005B146A">
              <w:rPr>
                <w:rFonts w:ascii="Corbel" w:hAnsi="Corbel"/>
              </w:rPr>
              <w:t xml:space="preserve">, </w:t>
            </w:r>
            <w:r w:rsidR="005B146A" w:rsidRPr="005B146A">
              <w:rPr>
                <w:rFonts w:ascii="Corbel" w:eastAsia="Times New Roman" w:hAnsi="Corbel" w:cs="Times New Roman"/>
              </w:rPr>
              <w:t>K_U11</w:t>
            </w:r>
          </w:p>
        </w:tc>
      </w:tr>
      <w:tr w:rsidR="00D908CB" w:rsidRPr="00F56DA9" w14:paraId="1FF339C7" w14:textId="77777777">
        <w:trPr>
          <w:trHeight w:val="1356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B908D9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EK_04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95573B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3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Na podstawie wyszukanych informacji potrafi, napisać, w języku obcym, jasny i spełniający warunki formalne tekst na wieletematów ogólnych oraz związanych ze studiowaną dyscypliną.</w:t>
            </w:r>
          </w:p>
        </w:tc>
        <w:tc>
          <w:tcPr>
            <w:tcW w:w="2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404994" w14:textId="054F847C" w:rsidR="00D908CB" w:rsidRPr="00F56DA9" w:rsidRDefault="00CE0C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" w:firstLine="0"/>
              <w:jc w:val="center"/>
              <w:rPr>
                <w:rFonts w:ascii="Corbel" w:hAnsi="Corbel"/>
              </w:rPr>
            </w:pPr>
            <w:r w:rsidRPr="00CE0C4A">
              <w:rPr>
                <w:rFonts w:ascii="Corbel" w:hAnsi="Corbel"/>
              </w:rPr>
              <w:t>K_U08</w:t>
            </w:r>
            <w:r w:rsidR="005B146A">
              <w:rPr>
                <w:rFonts w:ascii="Corbel" w:hAnsi="Corbel"/>
              </w:rPr>
              <w:t xml:space="preserve">, </w:t>
            </w:r>
            <w:r w:rsidR="005B146A" w:rsidRPr="005B146A">
              <w:rPr>
                <w:rFonts w:ascii="Corbel" w:eastAsia="Times New Roman" w:hAnsi="Corbel" w:cs="Times New Roman"/>
              </w:rPr>
              <w:t>K_U11</w:t>
            </w:r>
          </w:p>
          <w:p w14:paraId="54536FC2" w14:textId="77777777" w:rsidR="00D908CB" w:rsidRPr="00F56DA9" w:rsidRDefault="00D90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3" w:firstLine="0"/>
              <w:jc w:val="center"/>
              <w:rPr>
                <w:rFonts w:ascii="Corbel" w:hAnsi="Corbel"/>
              </w:rPr>
            </w:pPr>
          </w:p>
        </w:tc>
      </w:tr>
      <w:tr w:rsidR="00D908CB" w:rsidRPr="00F56DA9" w14:paraId="490A83D8" w14:textId="77777777">
        <w:trPr>
          <w:trHeight w:val="1084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FC38AC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EK_05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16ECDB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Formułuje i wyraża w języku obcym w mowie i piśmie własne poglądy w sprawach dotyczących kultury, życia społecznego problemów zawodowych i kwestii światopoglądowych.</w:t>
            </w:r>
          </w:p>
        </w:tc>
        <w:tc>
          <w:tcPr>
            <w:tcW w:w="2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898D9C" w14:textId="72CA0B3B" w:rsidR="00D908CB" w:rsidRPr="00F56DA9" w:rsidRDefault="00CE0C4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3" w:firstLine="0"/>
              <w:jc w:val="center"/>
              <w:rPr>
                <w:rFonts w:ascii="Corbel" w:hAnsi="Corbel"/>
              </w:rPr>
            </w:pPr>
            <w:r w:rsidRPr="00CE0C4A">
              <w:rPr>
                <w:rFonts w:ascii="Corbel" w:hAnsi="Corbel"/>
              </w:rPr>
              <w:t>K_U03</w:t>
            </w:r>
            <w:r>
              <w:rPr>
                <w:rFonts w:ascii="Corbel" w:hAnsi="Corbel"/>
              </w:rPr>
              <w:t xml:space="preserve">, </w:t>
            </w:r>
            <w:r w:rsidRPr="00CE0C4A">
              <w:rPr>
                <w:rFonts w:ascii="Corbel" w:hAnsi="Corbel"/>
              </w:rPr>
              <w:t>K_U08</w:t>
            </w:r>
            <w:r w:rsidR="005B146A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</w:t>
            </w:r>
            <w:r w:rsidR="005B146A" w:rsidRPr="005B146A">
              <w:rPr>
                <w:rFonts w:ascii="Corbel" w:eastAsia="Times New Roman" w:hAnsi="Corbel" w:cs="Times New Roman"/>
              </w:rPr>
              <w:t>K_U11</w:t>
            </w:r>
            <w:r w:rsidR="005B146A">
              <w:rPr>
                <w:rFonts w:ascii="Corbel" w:eastAsia="Times New Roman" w:hAnsi="Corbel" w:cs="Times New Roman"/>
              </w:rPr>
              <w:t xml:space="preserve">, </w:t>
            </w:r>
            <w:r w:rsidR="005B146A" w:rsidRPr="005B146A">
              <w:rPr>
                <w:rFonts w:ascii="Corbel" w:hAnsi="Corbel"/>
              </w:rPr>
              <w:t>K_K03</w:t>
            </w:r>
          </w:p>
        </w:tc>
      </w:tr>
      <w:tr w:rsidR="00D908CB" w:rsidRPr="00F56DA9" w14:paraId="026D61B7" w14:textId="77777777">
        <w:trPr>
          <w:trHeight w:val="816"/>
        </w:trPr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70DE12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EK_06</w:t>
            </w:r>
          </w:p>
        </w:tc>
        <w:tc>
          <w:tcPr>
            <w:tcW w:w="5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0421E6" w14:textId="77777777" w:rsidR="00D908CB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Podejmuje dyskusje z poszanowaniem odrębności postaw i poglądów, werbalizuje konstruktywnie krytycznie uwagi w konfrontacji z innymi postawami </w:t>
            </w:r>
          </w:p>
          <w:p w14:paraId="1595215D" w14:textId="77777777" w:rsidR="00E224F5" w:rsidRDefault="00E224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twórczymi Np. podczas paneli dyskusyjnych.</w:t>
            </w:r>
          </w:p>
          <w:p w14:paraId="152DB817" w14:textId="77777777" w:rsidR="00E224F5" w:rsidRPr="00F56DA9" w:rsidRDefault="00E224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</w:p>
        </w:tc>
        <w:tc>
          <w:tcPr>
            <w:tcW w:w="2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FC12E4" w14:textId="77777777" w:rsidR="00D908CB" w:rsidRPr="00F56DA9" w:rsidRDefault="005B14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3" w:firstLine="0"/>
              <w:jc w:val="center"/>
              <w:rPr>
                <w:rFonts w:ascii="Corbel" w:hAnsi="Corbel"/>
              </w:rPr>
            </w:pPr>
            <w:r w:rsidRPr="005B146A">
              <w:rPr>
                <w:rFonts w:ascii="Corbel" w:hAnsi="Corbel"/>
              </w:rPr>
              <w:t>K_U08</w:t>
            </w:r>
            <w:r>
              <w:rPr>
                <w:rFonts w:ascii="Corbel" w:hAnsi="Corbel"/>
              </w:rPr>
              <w:t xml:space="preserve">, </w:t>
            </w:r>
            <w:r w:rsidRPr="005B146A">
              <w:rPr>
                <w:rFonts w:ascii="Corbel" w:hAnsi="Corbel"/>
              </w:rPr>
              <w:t>K_K03</w:t>
            </w:r>
            <w:r>
              <w:rPr>
                <w:rFonts w:ascii="Corbel" w:hAnsi="Corbel"/>
              </w:rPr>
              <w:t xml:space="preserve">,  </w:t>
            </w:r>
            <w:r w:rsidRPr="005B146A">
              <w:rPr>
                <w:rFonts w:ascii="Corbel" w:hAnsi="Corbel"/>
              </w:rPr>
              <w:t>K_K07</w:t>
            </w:r>
          </w:p>
        </w:tc>
      </w:tr>
    </w:tbl>
    <w:p w14:paraId="394A5564" w14:textId="77777777" w:rsidR="00E224F5" w:rsidRDefault="00E224F5">
      <w:pPr>
        <w:pStyle w:val="Nagwek2"/>
        <w:ind w:left="35"/>
        <w:rPr>
          <w:rFonts w:ascii="Corbel" w:hAnsi="Corbel"/>
        </w:rPr>
      </w:pPr>
    </w:p>
    <w:p w14:paraId="73BAA1BD" w14:textId="77777777" w:rsidR="00D908CB" w:rsidRPr="00F56DA9" w:rsidRDefault="00AE1AF5">
      <w:pPr>
        <w:pStyle w:val="Nagwek2"/>
        <w:ind w:left="35"/>
        <w:rPr>
          <w:rFonts w:ascii="Corbel" w:hAnsi="Corbel"/>
        </w:rPr>
      </w:pPr>
      <w:r w:rsidRPr="00F56DA9">
        <w:rPr>
          <w:rFonts w:ascii="Corbel" w:hAnsi="Corbel"/>
        </w:rPr>
        <w:t xml:space="preserve">    3.3    TREŚCI PROGRAMOWE</w:t>
      </w:r>
    </w:p>
    <w:p w14:paraId="59DBBA48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" w:line="259" w:lineRule="auto"/>
        <w:ind w:left="40" w:firstLine="0"/>
        <w:rPr>
          <w:rFonts w:ascii="Corbel" w:hAnsi="Corbel"/>
        </w:rPr>
      </w:pPr>
    </w:p>
    <w:p w14:paraId="5D864847" w14:textId="77777777" w:rsidR="00D908CB" w:rsidRPr="00F56DA9" w:rsidRDefault="00F00D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0" w:line="268" w:lineRule="auto"/>
        <w:ind w:left="1102"/>
        <w:rPr>
          <w:rFonts w:ascii="Corbel" w:hAnsi="Corbel"/>
        </w:rPr>
      </w:pPr>
      <w:r>
        <w:rPr>
          <w:rFonts w:ascii="Corbel" w:hAnsi="Corbel"/>
          <w:sz w:val="24"/>
        </w:rPr>
        <w:t xml:space="preserve">A. </w:t>
      </w:r>
      <w:r w:rsidR="00AE1AF5" w:rsidRPr="00F56DA9">
        <w:rPr>
          <w:rFonts w:ascii="Corbel" w:hAnsi="Corbel"/>
          <w:sz w:val="24"/>
        </w:rPr>
        <w:t xml:space="preserve">Problematyka wykładu </w:t>
      </w:r>
    </w:p>
    <w:p w14:paraId="038FA9C2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1092" w:firstLine="0"/>
        <w:rPr>
          <w:rFonts w:ascii="Corbel" w:hAnsi="Corbel"/>
        </w:rPr>
      </w:pPr>
    </w:p>
    <w:tbl>
      <w:tblPr>
        <w:tblStyle w:val="TableGrid"/>
        <w:tblW w:w="8316" w:type="dxa"/>
        <w:tblInd w:w="944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316"/>
      </w:tblGrid>
      <w:tr w:rsidR="00D908CB" w:rsidRPr="00F56DA9" w14:paraId="1DE4F30F" w14:textId="77777777">
        <w:trPr>
          <w:trHeight w:val="344"/>
        </w:trPr>
        <w:tc>
          <w:tcPr>
            <w:tcW w:w="8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702269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Treści merytoryczne</w:t>
            </w:r>
          </w:p>
        </w:tc>
      </w:tr>
      <w:tr w:rsidR="00D908CB" w:rsidRPr="00F56DA9" w14:paraId="760CFB3F" w14:textId="77777777">
        <w:trPr>
          <w:trHeight w:val="348"/>
        </w:trPr>
        <w:tc>
          <w:tcPr>
            <w:tcW w:w="8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4D42EA" w14:textId="77777777" w:rsidR="00D908CB" w:rsidRPr="00F56DA9" w:rsidRDefault="008B28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" w:firstLine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</w:rPr>
              <w:t>Nie dotyczy</w:t>
            </w:r>
          </w:p>
        </w:tc>
      </w:tr>
    </w:tbl>
    <w:p w14:paraId="77BD41D6" w14:textId="62BA985F" w:rsidR="009F33AF" w:rsidRPr="009F33AF" w:rsidRDefault="009F33AF" w:rsidP="009F33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0" w:line="268" w:lineRule="auto"/>
        <w:ind w:left="0" w:firstLine="0"/>
        <w:rPr>
          <w:rFonts w:ascii="Corbel" w:hAnsi="Corbel"/>
          <w:sz w:val="24"/>
        </w:rPr>
      </w:pPr>
    </w:p>
    <w:p w14:paraId="5212DD60" w14:textId="3293B59D" w:rsidR="00D908CB" w:rsidRPr="008B2867" w:rsidRDefault="009F33AF" w:rsidP="009F33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0" w:line="268" w:lineRule="auto"/>
        <w:ind w:left="1102"/>
        <w:rPr>
          <w:rFonts w:ascii="Corbel" w:hAnsi="Corbel"/>
          <w:sz w:val="24"/>
        </w:rPr>
      </w:pPr>
      <w:r w:rsidRPr="009F33AF">
        <w:rPr>
          <w:rFonts w:ascii="Corbel" w:hAnsi="Corbel"/>
          <w:sz w:val="24"/>
        </w:rPr>
        <w:t>B.</w:t>
      </w:r>
      <w:r w:rsidRPr="009F33AF">
        <w:rPr>
          <w:rFonts w:ascii="Corbel" w:hAnsi="Corbel"/>
          <w:sz w:val="24"/>
        </w:rPr>
        <w:tab/>
        <w:t>Problematyka ćwiczeń, konwersatoriów, laboratoriów, zajęć praktycznych</w:t>
      </w:r>
    </w:p>
    <w:p w14:paraId="38C39C31" w14:textId="77777777" w:rsidR="00D908CB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4" w:line="259" w:lineRule="auto"/>
        <w:ind w:left="1092" w:firstLine="0"/>
        <w:rPr>
          <w:rFonts w:ascii="Corbel" w:hAnsi="Corbel"/>
        </w:rPr>
      </w:pPr>
    </w:p>
    <w:p w14:paraId="434BE85B" w14:textId="77777777" w:rsidR="001B318D" w:rsidRDefault="001B31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4" w:line="259" w:lineRule="auto"/>
        <w:ind w:left="1092" w:firstLine="0"/>
        <w:rPr>
          <w:rFonts w:ascii="Corbel" w:hAnsi="Corbel"/>
        </w:rPr>
      </w:pPr>
    </w:p>
    <w:p w14:paraId="521DBBC1" w14:textId="77777777" w:rsidR="001B318D" w:rsidRPr="00F56DA9" w:rsidRDefault="001B318D" w:rsidP="001B31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1092" w:firstLine="0"/>
        <w:rPr>
          <w:rFonts w:ascii="Corbel" w:hAnsi="Corbel"/>
        </w:rPr>
      </w:pPr>
    </w:p>
    <w:tbl>
      <w:tblPr>
        <w:tblStyle w:val="TableGrid"/>
        <w:tblW w:w="9572" w:type="dxa"/>
        <w:tblInd w:w="-108" w:type="dxa"/>
        <w:tblCellMar>
          <w:top w:w="47" w:type="dxa"/>
          <w:left w:w="108" w:type="dxa"/>
          <w:right w:w="131" w:type="dxa"/>
        </w:tblCellMar>
        <w:tblLook w:val="04A0" w:firstRow="1" w:lastRow="0" w:firstColumn="1" w:lastColumn="0" w:noHBand="0" w:noVBand="1"/>
      </w:tblPr>
      <w:tblGrid>
        <w:gridCol w:w="8216"/>
        <w:gridCol w:w="1356"/>
      </w:tblGrid>
      <w:tr w:rsidR="001B318D" w:rsidRPr="00F56DA9" w14:paraId="31C98B5B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B8CD01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6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Treści merytoryczne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9D7CCD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Liczba godzin </w:t>
            </w:r>
          </w:p>
        </w:tc>
      </w:tr>
      <w:tr w:rsidR="001B318D" w:rsidRPr="00F56DA9" w14:paraId="49ABE5BB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F3F575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Semestr</w:t>
            </w:r>
            <w:r>
              <w:rPr>
                <w:rFonts w:ascii="Corbel" w:hAnsi="Corbel"/>
                <w:b/>
              </w:rPr>
              <w:t xml:space="preserve"> 1</w:t>
            </w:r>
          </w:p>
          <w:p w14:paraId="791C4358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508FDD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2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- </w:t>
            </w:r>
          </w:p>
        </w:tc>
      </w:tr>
      <w:tr w:rsidR="001B318D" w:rsidRPr="00F56DA9" w14:paraId="742344A0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99059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Studia na uniwersytecie - </w:t>
            </w:r>
            <w:r w:rsidRPr="00F56DA9">
              <w:rPr>
                <w:rFonts w:ascii="Corbel" w:hAnsi="Corbel"/>
              </w:rPr>
              <w:t xml:space="preserve">Zapoznanie w grupie studenckiej, struktura uniwersytetu, wydziały, kierunki, przedmioty, plan zajęć, program, formy zajęć, zaliczenia i egzaminy 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7900E0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1673D320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0C9142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both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lastRenderedPageBreak/>
              <w:t>Mieszkanie</w:t>
            </w:r>
            <w:r w:rsidRPr="00F56DA9">
              <w:rPr>
                <w:rFonts w:ascii="Corbel" w:hAnsi="Corbel"/>
              </w:rPr>
              <w:t xml:space="preserve"> – rodzaje mieszkań, budynki, nowe trendy, życie studenckie, zasady współżycia we wspólnym mieszkaniu – wyrażanie życzeń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2D5070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3DDA7871" w14:textId="77777777" w:rsidTr="00CF5EBB">
        <w:trPr>
          <w:trHeight w:val="544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771E75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Sztuka – </w:t>
            </w:r>
            <w:r w:rsidRPr="00F56DA9">
              <w:rPr>
                <w:rFonts w:ascii="Corbel" w:hAnsi="Corbel"/>
              </w:rPr>
              <w:t xml:space="preserve">rodzaje dzieł sztuki, materiały graficzne i malarskie, ulubieni artyści – wymiana informacji w grupie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D85250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5692AA9E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4B556E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Zdrowy tryb życia </w:t>
            </w:r>
            <w:r w:rsidRPr="00F56DA9">
              <w:rPr>
                <w:rFonts w:ascii="Corbel" w:hAnsi="Corbel"/>
              </w:rPr>
              <w:t xml:space="preserve">– sport, ruch na świeżym powietrzu, odżywianie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191049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4D3B64AB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A85C7E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Zainteresowania – </w:t>
            </w:r>
            <w:r w:rsidRPr="00F56DA9">
              <w:rPr>
                <w:rFonts w:ascii="Corbel" w:hAnsi="Corbel"/>
              </w:rPr>
              <w:t xml:space="preserve">czas wolny, wymiana informacji w grupie, prezentacje indywidualne, wyrażanie życzeń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F13998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359C8D5D" w14:textId="77777777" w:rsidTr="00CF5EBB">
        <w:trPr>
          <w:trHeight w:val="544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91D60D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Życie w Polsce, życie w innych krajach</w:t>
            </w:r>
            <w:r w:rsidRPr="00F56DA9">
              <w:rPr>
                <w:rFonts w:ascii="Corbel" w:hAnsi="Corbel"/>
              </w:rPr>
              <w:t xml:space="preserve"> -  porównanie na wybranych przez studentów przykładach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CD9A12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6E89240C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E8070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Wymiana studencka  </w:t>
            </w:r>
            <w:r w:rsidRPr="00F56DA9">
              <w:rPr>
                <w:rFonts w:ascii="Corbel" w:hAnsi="Corbel"/>
              </w:rPr>
              <w:t xml:space="preserve">-  informacje o regionie, w którym mieszkam, oprowadzanie po mieście, w którym studiuję, imprezy kulturalne w moim mieście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631E2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2B682E7B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38C4B1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Przykładowy test egzaminacyjny na poziomie biegłości językowej B2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DE762C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2 </w:t>
            </w:r>
          </w:p>
        </w:tc>
      </w:tr>
      <w:tr w:rsidR="001B318D" w:rsidRPr="00F56DA9" w14:paraId="6D55FC30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CBFCE0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Semestr </w:t>
            </w:r>
            <w:r>
              <w:rPr>
                <w:rFonts w:ascii="Corbel" w:hAnsi="Corbel"/>
                <w:b/>
              </w:rPr>
              <w:t>2</w:t>
            </w:r>
          </w:p>
          <w:p w14:paraId="6AB10633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47B0CA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2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- </w:t>
            </w:r>
          </w:p>
        </w:tc>
      </w:tr>
      <w:tr w:rsidR="001B318D" w:rsidRPr="00F56DA9" w14:paraId="27037C36" w14:textId="77777777" w:rsidTr="00CF5EBB">
        <w:trPr>
          <w:trHeight w:val="544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B8B03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Prasa, telewizja, media elektroniczne</w:t>
            </w:r>
            <w:r w:rsidRPr="00F56DA9">
              <w:rPr>
                <w:rFonts w:ascii="Corbel" w:hAnsi="Corbel"/>
              </w:rPr>
              <w:t xml:space="preserve"> – zasady korzystanie z mediów, wywiady ze znanymi osobistościami – przeprowadzanie wywiadu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4D8566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7B9F2D94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C0FB82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Uroczystości, święta, jubileusze</w:t>
            </w:r>
            <w:r w:rsidRPr="00F56DA9">
              <w:rPr>
                <w:rFonts w:ascii="Corbel" w:hAnsi="Corbel"/>
              </w:rPr>
              <w:t xml:space="preserve"> – formułowanie zaproszeń pisemnych i ustnych, przygotowanie okolicznościowych prezentacji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7D868A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59517A7E" w14:textId="77777777" w:rsidTr="00CF5EBB">
        <w:trPr>
          <w:trHeight w:val="816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A4719E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Podróże</w:t>
            </w:r>
            <w:r w:rsidRPr="00F56DA9">
              <w:rPr>
                <w:rFonts w:ascii="Corbel" w:hAnsi="Corbel"/>
              </w:rPr>
              <w:t xml:space="preserve"> studyjne, służbowe, wypoczynkowe - wybór środków transportu, sporządzanie planu podróży, programu, folderu, informacje o ciekawych miejscach i zabytkach, dzienniki z podróży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A76EC6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8 </w:t>
            </w:r>
          </w:p>
        </w:tc>
      </w:tr>
      <w:tr w:rsidR="001B318D" w:rsidRPr="00F56DA9" w14:paraId="44C43B00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D52870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Kolory, kształty, wielkości – </w:t>
            </w:r>
            <w:r w:rsidRPr="00F56DA9">
              <w:rPr>
                <w:rFonts w:ascii="Corbel" w:hAnsi="Corbel"/>
              </w:rPr>
              <w:t xml:space="preserve">barwy i ich odcienie, figury geometryczne, jakość i stan, opis wybranej przez siebie grafiki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7D2368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2496D5C0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185055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Grafika – </w:t>
            </w:r>
            <w:r w:rsidRPr="00F56DA9">
              <w:rPr>
                <w:rFonts w:ascii="Corbel" w:hAnsi="Corbel"/>
              </w:rPr>
              <w:t xml:space="preserve">popularne programy graficzne i ich zastosowanie, wyrażenia techniczne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CEA4D8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15696AB2" w14:textId="77777777" w:rsidTr="00CF5EBB">
        <w:trPr>
          <w:trHeight w:val="276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92F413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Środowisko naturalne- </w:t>
            </w:r>
            <w:r w:rsidRPr="00F56DA9">
              <w:rPr>
                <w:rFonts w:ascii="Corbel" w:hAnsi="Corbel"/>
              </w:rPr>
              <w:t>zanieczyszczenie i jego skutki</w:t>
            </w:r>
            <w:r w:rsidRPr="00F56DA9">
              <w:rPr>
                <w:rFonts w:ascii="Corbel" w:hAnsi="Corbel"/>
                <w:b/>
              </w:rPr>
              <w:t xml:space="preserve">, </w:t>
            </w:r>
            <w:r w:rsidRPr="00F56DA9">
              <w:rPr>
                <w:rFonts w:ascii="Corbel" w:hAnsi="Corbel"/>
              </w:rPr>
              <w:t xml:space="preserve">ochrona środowiska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AA6820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23926D33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2EE4B1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Przykładowy test egzaminacyjny na poziomie biegłości językowej B2</w:t>
            </w:r>
          </w:p>
          <w:p w14:paraId="0A080C5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CEBF6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2 </w:t>
            </w:r>
          </w:p>
        </w:tc>
      </w:tr>
      <w:tr w:rsidR="001B318D" w:rsidRPr="00F56DA9" w14:paraId="523F6E26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7404C9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Semestr </w:t>
            </w:r>
            <w:r>
              <w:rPr>
                <w:rFonts w:ascii="Corbel" w:hAnsi="Corbel"/>
                <w:b/>
              </w:rPr>
              <w:t>3</w:t>
            </w:r>
          </w:p>
          <w:p w14:paraId="54E862E4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26B6C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2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- </w:t>
            </w:r>
          </w:p>
        </w:tc>
      </w:tr>
      <w:tr w:rsidR="001B318D" w:rsidRPr="00F56DA9" w14:paraId="64E18A1E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7190ED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Dokształcanie zawodowe</w:t>
            </w:r>
            <w:r w:rsidRPr="00F56DA9">
              <w:rPr>
                <w:rFonts w:ascii="Corbel" w:hAnsi="Corbel"/>
              </w:rPr>
              <w:t xml:space="preserve">  -  oferta kursowa, wybór, zalety i wady ofert, koszty 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D1CE3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</w:tbl>
    <w:p w14:paraId="3B7C9530" w14:textId="77777777" w:rsidR="001B318D" w:rsidRPr="00F56DA9" w:rsidRDefault="001B318D" w:rsidP="001B31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-1376" w:right="10538" w:firstLine="0"/>
        <w:rPr>
          <w:rFonts w:ascii="Corbel" w:hAnsi="Corbel"/>
        </w:rPr>
      </w:pPr>
    </w:p>
    <w:tbl>
      <w:tblPr>
        <w:tblStyle w:val="TableGrid"/>
        <w:tblW w:w="9572" w:type="dxa"/>
        <w:tblInd w:w="-108" w:type="dxa"/>
        <w:tblCellMar>
          <w:top w:w="47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8216"/>
        <w:gridCol w:w="1356"/>
      </w:tblGrid>
      <w:tr w:rsidR="001B318D" w:rsidRPr="00F56DA9" w14:paraId="5180E0DE" w14:textId="77777777" w:rsidTr="00CF5EBB">
        <w:trPr>
          <w:trHeight w:val="816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7428AE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Wydarzenia z dziedziny kultury i sztuki  - </w:t>
            </w:r>
            <w:r w:rsidRPr="00F56DA9">
              <w:rPr>
                <w:rFonts w:ascii="Corbel" w:hAnsi="Corbel"/>
              </w:rPr>
              <w:t xml:space="preserve">znane festiwale, nagrody literackie, filmowe,  w dziedzinie sztuk plastycznych w Polsce i na świecie, życiorysy artystyczne znanych osób, wyrażanie aprobaty i dezaprobaty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4977AC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36828B3A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3F8741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Wybrane wydarzenia w kraju i na świecie - </w:t>
            </w:r>
            <w:r w:rsidRPr="00F56DA9">
              <w:rPr>
                <w:rFonts w:ascii="Corbel" w:hAnsi="Corbel"/>
              </w:rPr>
              <w:t xml:space="preserve">rozumienie wiadomości w mediach, interpretacja statystyk, wyciąganie wniosków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34A3F4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7DBA6EC7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2403C4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Wystawa artystyczna -  </w:t>
            </w:r>
            <w:r w:rsidRPr="00F56DA9">
              <w:rPr>
                <w:rFonts w:ascii="Corbel" w:hAnsi="Corbel"/>
              </w:rPr>
              <w:t xml:space="preserve">organizacja, formalne zaproszenie i krótka prezentacja dzieła, informacje dla zwiedzających, informator kulturalny, muzea on-line 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B14BED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3FA28F33" w14:textId="77777777" w:rsidTr="00CF5EBB">
        <w:trPr>
          <w:trHeight w:val="544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38C485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both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Dzieła sztuki – </w:t>
            </w:r>
            <w:r w:rsidRPr="00F56DA9">
              <w:rPr>
                <w:rFonts w:ascii="Corbel" w:hAnsi="Corbel"/>
              </w:rPr>
              <w:t xml:space="preserve">najbardziej znani twórcy angielscy i amerykańscy i ich dzieła, analiza i prezentacja wybranego obrazu, architektura krajów anglojęzycznych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D828D0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41DEFB7A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5C76FC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Niezwykłe wydarzenia, wynalazki</w:t>
            </w:r>
            <w:r w:rsidRPr="00F56DA9">
              <w:rPr>
                <w:rFonts w:ascii="Corbel" w:hAnsi="Corbel"/>
              </w:rPr>
              <w:t xml:space="preserve">  - opis, porównanie zachodzących zmian, wyrażanie podziwu lub uznania, przypuszczenia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4D8B1F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0A0B8B04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6261A5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Praktyki zawodowe </w:t>
            </w:r>
            <w:r w:rsidRPr="00F56DA9">
              <w:rPr>
                <w:rFonts w:ascii="Corbel" w:hAnsi="Corbel"/>
              </w:rPr>
              <w:t xml:space="preserve">– oferty, czynności wykonywane w czasie praktyki, porównywanie </w:t>
            </w:r>
            <w:r w:rsidRPr="00F56DA9">
              <w:rPr>
                <w:rFonts w:ascii="Corbel" w:hAnsi="Corbel"/>
              </w:rPr>
              <w:lastRenderedPageBreak/>
              <w:t xml:space="preserve">warunków pracy i statusu zawodowego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48C71E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lastRenderedPageBreak/>
              <w:t xml:space="preserve">4 </w:t>
            </w:r>
          </w:p>
        </w:tc>
      </w:tr>
      <w:tr w:rsidR="001B318D" w:rsidRPr="00F56DA9" w14:paraId="30BAB374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E0C602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Przykładowy test egzaminacyjny na poziomie biegłości językowej B2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19255A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2 </w:t>
            </w:r>
          </w:p>
        </w:tc>
      </w:tr>
      <w:tr w:rsidR="001B318D" w:rsidRPr="00F56DA9" w14:paraId="2C57DDA8" w14:textId="77777777" w:rsidTr="00CF5EBB">
        <w:trPr>
          <w:trHeight w:val="544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83471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Semestr </w:t>
            </w:r>
            <w:r>
              <w:rPr>
                <w:rFonts w:ascii="Corbel" w:hAnsi="Corbel"/>
                <w:b/>
              </w:rPr>
              <w:t>4</w:t>
            </w:r>
          </w:p>
          <w:p w14:paraId="184B81BF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BD32F0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- </w:t>
            </w:r>
          </w:p>
        </w:tc>
      </w:tr>
      <w:tr w:rsidR="001B318D" w:rsidRPr="00F56DA9" w14:paraId="1DECCB41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DF3FE9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Fotografia, grafika – </w:t>
            </w:r>
            <w:r w:rsidRPr="00F56DA9">
              <w:rPr>
                <w:rFonts w:ascii="Corbel" w:hAnsi="Corbel"/>
              </w:rPr>
              <w:t xml:space="preserve">forma sztuki, monochromatyczna i barwna,  opis i wyrażanie opinii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A3AB3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033CFF63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3E47C5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Wybrane wydarzenia polityczne, gospodarcze i społeczne w kraju i na świecie  -  </w:t>
            </w:r>
            <w:r w:rsidRPr="00F56DA9">
              <w:rPr>
                <w:rFonts w:ascii="Corbel" w:hAnsi="Corbel"/>
              </w:rPr>
              <w:t xml:space="preserve">rozumienie wiadomości w mediach, interpretacja statystyk, wyciąganie wniosków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540B2A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471C0BBC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1E241F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Współcześni twórcy – </w:t>
            </w:r>
            <w:r w:rsidRPr="00F56DA9">
              <w:rPr>
                <w:rFonts w:ascii="Corbel" w:hAnsi="Corbel"/>
              </w:rPr>
              <w:t xml:space="preserve">nowe rodzaje sztuki, interpretacja i ocena, kierunki sztuki współczesnej oraz ich twórcy.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5CAB14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35E94141" w14:textId="77777777" w:rsidTr="00CF5EBB">
        <w:trPr>
          <w:trHeight w:val="276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FB139A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Plany na przyszłość  </w:t>
            </w:r>
            <w:r w:rsidRPr="00F56DA9">
              <w:rPr>
                <w:rFonts w:ascii="Corbel" w:hAnsi="Corbel"/>
              </w:rPr>
              <w:t xml:space="preserve">-  wybór dalszego kształcenia,  dodatkowe kursy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2BA86D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3867DB5A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79246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Projekt opakowania</w:t>
            </w:r>
            <w:r w:rsidRPr="00F56DA9">
              <w:rPr>
                <w:rFonts w:ascii="Corbel" w:hAnsi="Corbel"/>
              </w:rPr>
              <w:t xml:space="preserve"> – identyfikacja wizualna, współczesne opakowania,  trendy- dyskusja 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76F37D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7572C66A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56D67A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Rozmowa kwalifikacyjna </w:t>
            </w:r>
            <w:r w:rsidRPr="00F56DA9">
              <w:rPr>
                <w:rFonts w:ascii="Corbel" w:hAnsi="Corbel"/>
              </w:rPr>
              <w:t>- w tym informowanie o odbytych kursach i otrzymanych certyfikatach, opis doświadczenia zawodowego oraz własnej osoby</w:t>
            </w:r>
            <w:r w:rsidRPr="00F56DA9">
              <w:rPr>
                <w:rFonts w:ascii="Corbel" w:hAnsi="Corbel"/>
                <w:b/>
              </w:rPr>
              <w:tab/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6EC470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39356883" w14:textId="77777777" w:rsidTr="00CF5EBB">
        <w:trPr>
          <w:trHeight w:val="276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32C685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CV </w:t>
            </w:r>
            <w:r w:rsidRPr="00F56DA9">
              <w:rPr>
                <w:rFonts w:ascii="Corbel" w:hAnsi="Corbel"/>
              </w:rPr>
              <w:t xml:space="preserve">– przygotowanie listu motywacyjnego i CV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F6B973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22AE2198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F74D78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Przykładowy test egzaminacyjny na poziomie biegłości językowej B2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63D34E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2 </w:t>
            </w:r>
          </w:p>
        </w:tc>
      </w:tr>
      <w:tr w:rsidR="001B318D" w:rsidRPr="00F56DA9" w14:paraId="17C492B0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4B77EC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Semestr </w:t>
            </w:r>
            <w:r>
              <w:rPr>
                <w:rFonts w:ascii="Corbel" w:hAnsi="Corbel"/>
                <w:b/>
              </w:rPr>
              <w:t>5</w:t>
            </w:r>
          </w:p>
          <w:p w14:paraId="234458F3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152F4F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- </w:t>
            </w:r>
          </w:p>
        </w:tc>
      </w:tr>
      <w:tr w:rsidR="001B318D" w:rsidRPr="00F56DA9" w14:paraId="422A992B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3C2B1F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Bieżące wydarzenia polityczne, gospodarcze i społeczne w kraju i na świecie - </w:t>
            </w:r>
            <w:r w:rsidRPr="00F56DA9">
              <w:rPr>
                <w:rFonts w:ascii="Corbel" w:hAnsi="Corbel"/>
              </w:rPr>
              <w:t xml:space="preserve">wymiana informacji, dyskusja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4F4582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6455961C" w14:textId="77777777" w:rsidTr="00CF5EBB">
        <w:trPr>
          <w:trHeight w:val="544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42D3B8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both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Problemy współczesnego społeczeństwa</w:t>
            </w:r>
            <w:r w:rsidRPr="00F56DA9">
              <w:rPr>
                <w:rFonts w:ascii="Corbel" w:hAnsi="Corbel"/>
              </w:rPr>
              <w:t xml:space="preserve"> – demografia, zagrożenia i choroby cywilizacyjne – prezentacje i dyskusje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C13686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5567FC27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6C8B6F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Gospodarka i rynek pracy w krajach angielskiego  obszaru językowego </w:t>
            </w:r>
            <w:r w:rsidRPr="00F56DA9">
              <w:rPr>
                <w:rFonts w:ascii="Corbel" w:hAnsi="Corbel"/>
              </w:rPr>
              <w:t xml:space="preserve">– porównanie, interpretacja grafik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2E044E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01D2E502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413984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Udział studentów w życiu społecznym</w:t>
            </w:r>
            <w:r w:rsidRPr="00F56DA9">
              <w:rPr>
                <w:rFonts w:ascii="Corbel" w:hAnsi="Corbel"/>
              </w:rPr>
              <w:t xml:space="preserve"> – wolontariat – informacje, analiza ofert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482C29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6FB03D78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A8357A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Animacja graficzna </w:t>
            </w:r>
            <w:r w:rsidRPr="00F56DA9">
              <w:rPr>
                <w:rFonts w:ascii="Corbel" w:hAnsi="Corbel"/>
              </w:rPr>
              <w:t xml:space="preserve">– opis, ocena i cel wybranej animacji, sposób jej tworzenia 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184231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5FD4C60F" w14:textId="77777777" w:rsidTr="00CF5EBB">
        <w:trPr>
          <w:trHeight w:val="544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332578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Reklama </w:t>
            </w:r>
            <w:r w:rsidRPr="00F56DA9">
              <w:rPr>
                <w:rFonts w:ascii="Corbel" w:hAnsi="Corbel"/>
              </w:rPr>
              <w:t xml:space="preserve">– funkcje i zagrożenia, analiza rynku reklamy w Polsce i krajach anglojęzycznych, kampanie reklamowe, studia artystyczne a praca w agencji reklamowej 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31569E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00FB3007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BF256A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Strona internetowa i Blog  - </w:t>
            </w:r>
            <w:r w:rsidRPr="00F56DA9">
              <w:rPr>
                <w:rFonts w:ascii="Corbel" w:hAnsi="Corbel"/>
              </w:rPr>
              <w:t xml:space="preserve"> prezentacja własnej osoby, pomysły na strony internetowe i ich szatę graficzną 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0AFF91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76C257CC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6E2D06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Przykładowy test egzaminacyjny na poziomie biegłości językowej B2+</w:t>
            </w:r>
          </w:p>
          <w:p w14:paraId="00C206A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8671A3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2 </w:t>
            </w:r>
          </w:p>
        </w:tc>
      </w:tr>
      <w:tr w:rsidR="001B318D" w:rsidRPr="00F56DA9" w14:paraId="5A5BECA5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AF33CC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Semestr </w:t>
            </w:r>
            <w:r>
              <w:rPr>
                <w:rFonts w:ascii="Corbel" w:hAnsi="Corbel"/>
                <w:b/>
              </w:rPr>
              <w:t>6</w:t>
            </w:r>
          </w:p>
          <w:p w14:paraId="1462CC97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4F682A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- </w:t>
            </w:r>
          </w:p>
        </w:tc>
      </w:tr>
      <w:tr w:rsidR="001B318D" w:rsidRPr="00F56DA9" w14:paraId="6F0583DF" w14:textId="77777777" w:rsidTr="00CF5EBB">
        <w:trPr>
          <w:trHeight w:val="544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926A88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Bieżące wydarzenia polityczne, gospodarcze i społeczne w kraju i na świecie - </w:t>
            </w:r>
            <w:r w:rsidRPr="00F56DA9">
              <w:rPr>
                <w:rFonts w:ascii="Corbel" w:hAnsi="Corbel"/>
              </w:rPr>
              <w:t xml:space="preserve">wymiana informacji, prezentacje, dyskusje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0DAF28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4381B26A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A0E30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Międzynarodowy rynek pracy </w:t>
            </w:r>
            <w:r w:rsidRPr="00F56DA9">
              <w:rPr>
                <w:rFonts w:ascii="Corbel" w:hAnsi="Corbel"/>
              </w:rPr>
              <w:t xml:space="preserve">- różnice prawne i kulturowe – analiza ofert, umów, ubezpieczeń itp.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32FF87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35E18437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A65436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Standardy życia, konsumpcja, trendy w kraju i na świecie</w:t>
            </w:r>
            <w:r w:rsidRPr="00F56DA9">
              <w:rPr>
                <w:rFonts w:ascii="Corbel" w:hAnsi="Corbel"/>
              </w:rPr>
              <w:t xml:space="preserve"> - porównania na podstawie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F9954D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3064D20B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99F245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prezentacji i grafik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F0150F" w14:textId="77777777" w:rsidR="001B318D" w:rsidRPr="00F56DA9" w:rsidRDefault="001B318D" w:rsidP="00CF5EBB">
            <w:pPr>
              <w:spacing w:after="160" w:line="259" w:lineRule="auto"/>
              <w:ind w:left="0" w:firstLine="0"/>
              <w:rPr>
                <w:rFonts w:ascii="Corbel" w:hAnsi="Corbel"/>
              </w:rPr>
            </w:pPr>
          </w:p>
        </w:tc>
      </w:tr>
      <w:tr w:rsidR="001B318D" w:rsidRPr="00F56DA9" w14:paraId="122BFF53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DAB18F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Filmy animowane i  ilustracje – </w:t>
            </w:r>
            <w:r w:rsidRPr="00F56DA9">
              <w:rPr>
                <w:rFonts w:ascii="Corbel" w:hAnsi="Corbel"/>
              </w:rPr>
              <w:t xml:space="preserve">plakat, książka, magazyn- projektowanie na </w:t>
            </w:r>
            <w:r w:rsidRPr="00F56DA9">
              <w:rPr>
                <w:rFonts w:ascii="Corbel" w:hAnsi="Corbel"/>
              </w:rPr>
              <w:lastRenderedPageBreak/>
              <w:t xml:space="preserve">zamówienie 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DA9251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lastRenderedPageBreak/>
              <w:t xml:space="preserve">4 </w:t>
            </w:r>
          </w:p>
        </w:tc>
      </w:tr>
      <w:tr w:rsidR="001B318D" w:rsidRPr="00F56DA9" w14:paraId="66294A6F" w14:textId="77777777" w:rsidTr="00CF5EBB">
        <w:trPr>
          <w:trHeight w:val="544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EEDB16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both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Pedagogika sztuki </w:t>
            </w:r>
            <w:r w:rsidRPr="00F56DA9">
              <w:rPr>
                <w:rFonts w:ascii="Corbel" w:hAnsi="Corbel"/>
              </w:rPr>
              <w:t xml:space="preserve">-  edukacja artystyczna w szkołach, wychowanie przez sztukę, terapeutyczna funkcja sztuki 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579CDB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37C36D84" w14:textId="77777777" w:rsidTr="00CF5EBB">
        <w:trPr>
          <w:trHeight w:val="548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196C19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 xml:space="preserve">Upowszednienie sztuki i kultury </w:t>
            </w:r>
            <w:r w:rsidRPr="00F56DA9">
              <w:rPr>
                <w:rFonts w:ascii="Corbel" w:hAnsi="Corbel"/>
              </w:rPr>
              <w:t xml:space="preserve">–  przegląd aktualnych wystaw w galeriach i muzeach, instalacje artystyczne i ich przesłanie, sztuka a kampanie społeczne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54EAE0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3FD7967C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4D2822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Praca magisterska</w:t>
            </w:r>
            <w:r w:rsidRPr="00F56DA9">
              <w:rPr>
                <w:rFonts w:ascii="Corbel" w:hAnsi="Corbel"/>
              </w:rPr>
              <w:t xml:space="preserve">  -  temat, treść, metodologia, wnioski – prezentacje, pisanie streszczeń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098F9F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4 </w:t>
            </w:r>
          </w:p>
        </w:tc>
      </w:tr>
      <w:tr w:rsidR="001B318D" w:rsidRPr="00F56DA9" w14:paraId="648B633C" w14:textId="77777777" w:rsidTr="00CF5EBB">
        <w:trPr>
          <w:trHeight w:val="276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B4F713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Przykładowy test egzaminacyjny na poziomie biegłości językowej B2+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77808C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2 </w:t>
            </w:r>
          </w:p>
        </w:tc>
      </w:tr>
      <w:tr w:rsidR="001B318D" w:rsidRPr="00F56DA9" w14:paraId="5A6F826E" w14:textId="77777777" w:rsidTr="00CF5EBB">
        <w:trPr>
          <w:trHeight w:val="280"/>
        </w:trPr>
        <w:tc>
          <w:tcPr>
            <w:tcW w:w="8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6ACF9C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6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</w:rPr>
              <w:t>Suma godzin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AB7334" w14:textId="77777777" w:rsidR="001B318D" w:rsidRPr="00F56DA9" w:rsidRDefault="001B318D" w:rsidP="00CF5E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" w:firstLine="0"/>
              <w:jc w:val="center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180 </w:t>
            </w:r>
          </w:p>
        </w:tc>
      </w:tr>
    </w:tbl>
    <w:p w14:paraId="02EBAF6C" w14:textId="77777777" w:rsidR="001B318D" w:rsidRDefault="001B31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4" w:line="259" w:lineRule="auto"/>
        <w:ind w:left="1092" w:firstLine="0"/>
        <w:rPr>
          <w:rFonts w:ascii="Corbel" w:hAnsi="Corbel"/>
        </w:rPr>
      </w:pPr>
    </w:p>
    <w:p w14:paraId="26B58692" w14:textId="77777777" w:rsidR="001B318D" w:rsidRPr="00F56DA9" w:rsidRDefault="001B318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4" w:line="259" w:lineRule="auto"/>
        <w:ind w:left="1092" w:firstLine="0"/>
        <w:rPr>
          <w:rFonts w:ascii="Corbel" w:hAnsi="Corbel"/>
        </w:rPr>
      </w:pPr>
    </w:p>
    <w:p w14:paraId="1CF85BB2" w14:textId="77777777" w:rsidR="00D908CB" w:rsidRPr="00F56DA9" w:rsidRDefault="00AE1AF5">
      <w:pPr>
        <w:pStyle w:val="Nagwek2"/>
        <w:ind w:left="35"/>
        <w:rPr>
          <w:rFonts w:ascii="Corbel" w:hAnsi="Corbel"/>
        </w:rPr>
      </w:pPr>
      <w:r w:rsidRPr="00F56DA9">
        <w:rPr>
          <w:rFonts w:ascii="Corbel" w:hAnsi="Corbel"/>
        </w:rPr>
        <w:t>3.4   METODY DYDAKTYCZNE</w:t>
      </w:r>
    </w:p>
    <w:p w14:paraId="7EE27F2C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40" w:firstLine="0"/>
        <w:rPr>
          <w:rFonts w:ascii="Corbel" w:hAnsi="Corbel"/>
        </w:rPr>
      </w:pPr>
    </w:p>
    <w:p w14:paraId="5235AE13" w14:textId="77777777" w:rsidR="00D908CB" w:rsidRPr="00F56DA9" w:rsidRDefault="00AE1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5"/>
        <w:rPr>
          <w:rFonts w:ascii="Corbel" w:hAnsi="Corbel"/>
        </w:rPr>
      </w:pPr>
      <w:r w:rsidRPr="00F56DA9">
        <w:rPr>
          <w:rFonts w:ascii="Corbel" w:hAnsi="Corbel"/>
        </w:rPr>
        <w:t>Metody komunikatywne.</w:t>
      </w:r>
    </w:p>
    <w:p w14:paraId="7063E8BD" w14:textId="77777777" w:rsidR="00D908CB" w:rsidRPr="00F56DA9" w:rsidRDefault="00AE1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5"/>
        <w:rPr>
          <w:rFonts w:ascii="Corbel" w:hAnsi="Corbel"/>
        </w:rPr>
      </w:pPr>
      <w:r w:rsidRPr="00F56DA9">
        <w:rPr>
          <w:rFonts w:ascii="Corbel" w:hAnsi="Corbel"/>
        </w:rPr>
        <w:t>Formy organizacyjne: praca indywidualna, praca w grupach.</w:t>
      </w:r>
    </w:p>
    <w:p w14:paraId="43E492B2" w14:textId="77777777" w:rsidR="00D908CB" w:rsidRPr="00F56DA9" w:rsidRDefault="00AE1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5"/>
        <w:rPr>
          <w:rFonts w:ascii="Corbel" w:hAnsi="Corbel"/>
        </w:rPr>
      </w:pPr>
      <w:r w:rsidRPr="00F56DA9">
        <w:rPr>
          <w:rFonts w:ascii="Corbel" w:hAnsi="Corbel"/>
        </w:rPr>
        <w:t>Rozwiązywanie zadań i testów, prezentacja, analiza i interpretacja tekstów źródłowych, dyskusja,analiza przypadków.</w:t>
      </w:r>
    </w:p>
    <w:p w14:paraId="32DC9034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" w:line="259" w:lineRule="auto"/>
        <w:ind w:left="40" w:firstLine="0"/>
        <w:rPr>
          <w:rFonts w:ascii="Corbel" w:hAnsi="Corbel"/>
        </w:rPr>
      </w:pPr>
    </w:p>
    <w:p w14:paraId="5294F70D" w14:textId="77777777" w:rsidR="00D908CB" w:rsidRPr="00F56DA9" w:rsidRDefault="00AE1AF5">
      <w:pPr>
        <w:pStyle w:val="Nagwek1"/>
        <w:ind w:left="35"/>
        <w:rPr>
          <w:rFonts w:ascii="Corbel" w:hAnsi="Corbel"/>
        </w:rPr>
      </w:pPr>
      <w:r w:rsidRPr="00F56DA9">
        <w:rPr>
          <w:rFonts w:ascii="Corbel" w:hAnsi="Corbel"/>
        </w:rPr>
        <w:t>4. METODY I KRYTERIA OCENY</w:t>
      </w:r>
    </w:p>
    <w:p w14:paraId="37D69799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6" w:line="259" w:lineRule="auto"/>
        <w:ind w:left="40" w:firstLine="0"/>
        <w:rPr>
          <w:rFonts w:ascii="Corbel" w:hAnsi="Corbel"/>
        </w:rPr>
      </w:pPr>
    </w:p>
    <w:p w14:paraId="3E82954F" w14:textId="77777777" w:rsidR="00D908CB" w:rsidRPr="00F56DA9" w:rsidRDefault="00AE1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5"/>
        <w:rPr>
          <w:rFonts w:ascii="Corbel" w:hAnsi="Corbel"/>
        </w:rPr>
      </w:pPr>
      <w:r w:rsidRPr="00F56DA9">
        <w:rPr>
          <w:rFonts w:ascii="Corbel" w:hAnsi="Corbel"/>
          <w:b/>
          <w:sz w:val="24"/>
        </w:rPr>
        <w:t xml:space="preserve">    4.1   </w:t>
      </w:r>
      <w:r w:rsidRPr="00F56DA9">
        <w:rPr>
          <w:rFonts w:ascii="Corbel" w:hAnsi="Corbel"/>
        </w:rPr>
        <w:t xml:space="preserve">SPOSOBY </w:t>
      </w:r>
      <w:r w:rsidR="003E42E7">
        <w:rPr>
          <w:rFonts w:ascii="Corbel" w:hAnsi="Corbel"/>
        </w:rPr>
        <w:t>WERYFIKACJI EFEKTÓW UCZENIA SIĘ</w:t>
      </w:r>
    </w:p>
    <w:tbl>
      <w:tblPr>
        <w:tblStyle w:val="TableGrid"/>
        <w:tblW w:w="9292" w:type="dxa"/>
        <w:tblInd w:w="-108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52"/>
        <w:gridCol w:w="4188"/>
        <w:gridCol w:w="3152"/>
      </w:tblGrid>
      <w:tr w:rsidR="00D908CB" w:rsidRPr="00F56DA9" w14:paraId="7F13E65C" w14:textId="77777777">
        <w:trPr>
          <w:trHeight w:val="1472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A6D18A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Symbol efektu</w:t>
            </w:r>
          </w:p>
        </w:tc>
        <w:tc>
          <w:tcPr>
            <w:tcW w:w="4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C16CCE" w14:textId="77777777" w:rsidR="00D908CB" w:rsidRPr="00F56DA9" w:rsidRDefault="003E42E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4" w:right="338" w:firstLine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</w:rPr>
              <w:t>Metody oceny efektów uczenia się  (</w:t>
            </w:r>
            <w:r w:rsidR="00AE1AF5" w:rsidRPr="00F56DA9">
              <w:rPr>
                <w:rFonts w:ascii="Corbel" w:hAnsi="Corbel"/>
                <w:sz w:val="24"/>
              </w:rPr>
              <w:t>np.: kolokwium, egzamin ustny, egzamin pisemny, projekt, sprawozdanie, obserwacja w trakcie zajęć)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77F43A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>Formy zajęć dydaktycznych</w:t>
            </w:r>
          </w:p>
          <w:p w14:paraId="53E1234B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sz w:val="24"/>
              </w:rPr>
              <w:t xml:space="preserve">(w, </w:t>
            </w:r>
            <w:proofErr w:type="spellStart"/>
            <w:r w:rsidRPr="00F56DA9">
              <w:rPr>
                <w:rFonts w:ascii="Corbel" w:hAnsi="Corbel"/>
                <w:sz w:val="24"/>
              </w:rPr>
              <w:t>ćw</w:t>
            </w:r>
            <w:proofErr w:type="spellEnd"/>
            <w:r w:rsidRPr="00F56DA9">
              <w:rPr>
                <w:rFonts w:ascii="Corbel" w:hAnsi="Corbel"/>
                <w:sz w:val="24"/>
              </w:rPr>
              <w:t>, ….)</w:t>
            </w:r>
          </w:p>
        </w:tc>
      </w:tr>
      <w:tr w:rsidR="00D908CB" w:rsidRPr="00F56DA9" w14:paraId="7547D024" w14:textId="77777777">
        <w:trPr>
          <w:trHeight w:val="548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7949C3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EK_ 01 </w:t>
            </w:r>
          </w:p>
        </w:tc>
        <w:tc>
          <w:tcPr>
            <w:tcW w:w="4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F9EDE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prezentacja projektu, prezentacja eseju, egzamin pisemny: testowy. 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EB377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ćwiczenia</w:t>
            </w:r>
          </w:p>
        </w:tc>
      </w:tr>
      <w:tr w:rsidR="00D908CB" w:rsidRPr="00F56DA9" w14:paraId="1492C9BD" w14:textId="77777777">
        <w:trPr>
          <w:trHeight w:val="280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08F534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EK_ 02</w:t>
            </w:r>
          </w:p>
        </w:tc>
        <w:tc>
          <w:tcPr>
            <w:tcW w:w="4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B3BD1B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wypowiedź ustna, esej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6AA042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ćwiczenia </w:t>
            </w:r>
          </w:p>
        </w:tc>
      </w:tr>
      <w:tr w:rsidR="00D908CB" w:rsidRPr="00F56DA9" w14:paraId="4DB9066F" w14:textId="77777777">
        <w:trPr>
          <w:trHeight w:val="548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520F41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EK_ 03</w:t>
            </w:r>
          </w:p>
        </w:tc>
        <w:tc>
          <w:tcPr>
            <w:tcW w:w="4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202847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prezentacja projektu, prezentacja eseju, egzamin pisemny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B5E258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ćwiczenia</w:t>
            </w:r>
          </w:p>
        </w:tc>
      </w:tr>
      <w:tr w:rsidR="00D908CB" w:rsidRPr="00F56DA9" w14:paraId="34F90B0C" w14:textId="77777777">
        <w:trPr>
          <w:trHeight w:val="276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38C091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EK_ 04</w:t>
            </w:r>
          </w:p>
        </w:tc>
        <w:tc>
          <w:tcPr>
            <w:tcW w:w="4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405842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esej , prezentacja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86D729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ćwiczenia</w:t>
            </w:r>
          </w:p>
        </w:tc>
      </w:tr>
      <w:tr w:rsidR="00D908CB" w:rsidRPr="00F56DA9" w14:paraId="3B6810DC" w14:textId="77777777">
        <w:trPr>
          <w:trHeight w:val="280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29AC51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EK_ 05</w:t>
            </w:r>
          </w:p>
        </w:tc>
        <w:tc>
          <w:tcPr>
            <w:tcW w:w="4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C47AEA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wypowiedź ustna, esej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AC3487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ćwiczenia</w:t>
            </w:r>
          </w:p>
        </w:tc>
      </w:tr>
      <w:tr w:rsidR="00D908CB" w:rsidRPr="00F56DA9" w14:paraId="7EF2F37C" w14:textId="77777777">
        <w:trPr>
          <w:trHeight w:val="816"/>
        </w:trPr>
        <w:tc>
          <w:tcPr>
            <w:tcW w:w="1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5B9E77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EK_ 06</w:t>
            </w:r>
          </w:p>
        </w:tc>
        <w:tc>
          <w:tcPr>
            <w:tcW w:w="4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DB0D34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przygotowanie i prezentacja projektu, wypowiedź ustna, obserwacja ciągła (praca w grupie, analiza przypadku)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9652CB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>ćwiczenia</w:t>
            </w:r>
          </w:p>
        </w:tc>
      </w:tr>
    </w:tbl>
    <w:p w14:paraId="4973CFAA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" w:line="259" w:lineRule="auto"/>
        <w:ind w:left="40" w:firstLine="0"/>
        <w:rPr>
          <w:rFonts w:ascii="Corbel" w:hAnsi="Corbel"/>
        </w:rPr>
      </w:pPr>
    </w:p>
    <w:p w14:paraId="7AF27642" w14:textId="77777777" w:rsidR="00D908CB" w:rsidRPr="00F56DA9" w:rsidRDefault="00AE1AF5">
      <w:pPr>
        <w:pStyle w:val="Nagwek2"/>
        <w:ind w:left="35"/>
        <w:rPr>
          <w:rFonts w:ascii="Corbel" w:hAnsi="Corbel"/>
        </w:rPr>
      </w:pPr>
      <w:r w:rsidRPr="00F56DA9">
        <w:rPr>
          <w:rFonts w:ascii="Corbel" w:hAnsi="Corbel"/>
        </w:rPr>
        <w:t xml:space="preserve">  4.2   WARUNKI ZALICZENIA PRZEDMIOTU (KRYTERIA OCENIANIA)</w:t>
      </w:r>
    </w:p>
    <w:p w14:paraId="42AFC972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8" w:line="259" w:lineRule="auto"/>
        <w:ind w:left="40" w:firstLine="0"/>
        <w:rPr>
          <w:rFonts w:ascii="Corbel" w:hAnsi="Corbel"/>
        </w:rPr>
      </w:pPr>
    </w:p>
    <w:p w14:paraId="6CD003D6" w14:textId="77777777" w:rsidR="00D908CB" w:rsidRPr="00F56DA9" w:rsidRDefault="00AE1AF5">
      <w:pPr>
        <w:ind w:left="-5" w:right="148"/>
        <w:rPr>
          <w:rFonts w:ascii="Corbel" w:hAnsi="Corbel"/>
        </w:rPr>
      </w:pPr>
      <w:r w:rsidRPr="00F56DA9">
        <w:rPr>
          <w:rFonts w:ascii="Corbel" w:hAnsi="Corbel"/>
          <w:b/>
        </w:rPr>
        <w:t>Ćwiczenia</w:t>
      </w:r>
      <w:r w:rsidRPr="00F56DA9">
        <w:rPr>
          <w:rFonts w:ascii="Corbel" w:hAnsi="Corbel"/>
        </w:rPr>
        <w:t>: zaliczenie z oceną (semestry III-VIII): ustalenie oceny zaliczeniowej na podstawie ocen cząstkowych, z prac pisemnych i ustnych wypowiedzi, obecności na zajęciach i aktywnego uczestnictwa w zajęciach, odrabiania prac domowych, a także przygotowanej prezentacji multimedialnej, testu pisemnego na poziomie B2.</w:t>
      </w:r>
    </w:p>
    <w:p w14:paraId="03301864" w14:textId="77777777" w:rsidR="00D908CB" w:rsidRPr="00F56DA9" w:rsidRDefault="00AE1AF5">
      <w:pPr>
        <w:ind w:left="-5" w:right="148"/>
        <w:rPr>
          <w:rFonts w:ascii="Corbel" w:hAnsi="Corbel"/>
        </w:rPr>
      </w:pPr>
      <w:r w:rsidRPr="00F56DA9">
        <w:rPr>
          <w:rFonts w:ascii="Corbel" w:hAnsi="Corbel"/>
          <w:b/>
        </w:rPr>
        <w:lastRenderedPageBreak/>
        <w:t>Egzamin po VIII semestrze</w:t>
      </w:r>
      <w:r w:rsidRPr="00F56DA9">
        <w:rPr>
          <w:rFonts w:ascii="Corbel" w:hAnsi="Corbel"/>
        </w:rPr>
        <w:t>: egzamin pisemny testowy na poziomie B2, egzamin ustny – prezentacja.Warunkiem zaliczenia przedmiotu jest zaliczenie na ocenę pozytywną wszystkich przewidzianych wdanym semestrze prac pisemnych i uzyskanie pozytywnej oceny z odpowiedzi ustnych, a takżeobecność na zajęciach i aktywne uczestnictwo w zajęciach weryfikowane obserwacją ciągłą w trakciezajęć. Do zaliczenie testu pisemnego potrzeba minimum 51% prawidłowych odpowiedzi.</w:t>
      </w:r>
    </w:p>
    <w:p w14:paraId="67245A51" w14:textId="77777777" w:rsidR="00D908CB" w:rsidRPr="00F56DA9" w:rsidRDefault="00D908CB">
      <w:pPr>
        <w:spacing w:after="0" w:line="259" w:lineRule="auto"/>
        <w:ind w:left="-15" w:right="148" w:firstLine="0"/>
        <w:rPr>
          <w:rFonts w:ascii="Corbel" w:hAnsi="Corbel"/>
        </w:rPr>
      </w:pPr>
    </w:p>
    <w:p w14:paraId="78A9B2C9" w14:textId="77777777" w:rsidR="00D908CB" w:rsidRPr="00F56DA9" w:rsidRDefault="00AE1AF5">
      <w:pPr>
        <w:ind w:left="-5" w:right="148"/>
        <w:rPr>
          <w:rFonts w:ascii="Corbel" w:hAnsi="Corbel"/>
        </w:rPr>
      </w:pPr>
      <w:r w:rsidRPr="00F56DA9">
        <w:rPr>
          <w:rFonts w:ascii="Corbel" w:hAnsi="Corbel"/>
        </w:rPr>
        <w:t>Kryteria oceny odpowiedzi ustnej:</w:t>
      </w:r>
    </w:p>
    <w:p w14:paraId="213CC64D" w14:textId="77777777" w:rsidR="00D908CB" w:rsidRPr="00F56DA9" w:rsidRDefault="00AE1AF5">
      <w:pPr>
        <w:numPr>
          <w:ilvl w:val="0"/>
          <w:numId w:val="1"/>
        </w:numPr>
        <w:ind w:left="-5" w:right="148"/>
        <w:rPr>
          <w:rFonts w:ascii="Corbel" w:hAnsi="Corbel"/>
        </w:rPr>
      </w:pPr>
      <w:r w:rsidRPr="00F56DA9">
        <w:rPr>
          <w:rFonts w:ascii="Corbel" w:hAnsi="Corbel"/>
          <w:b/>
        </w:rPr>
        <w:t>Ocena bardzo dobra</w:t>
      </w:r>
      <w:r w:rsidRPr="00F56DA9">
        <w:rPr>
          <w:rFonts w:ascii="Corbel" w:hAnsi="Corbel"/>
        </w:rPr>
        <w:t>: bardzo dobry poziom znajomości słownictwa i struktur językowych,nieliczne błędy językowe niezakłócające komunikacji,</w:t>
      </w:r>
    </w:p>
    <w:p w14:paraId="3390466C" w14:textId="77777777" w:rsidR="00D908CB" w:rsidRPr="00F56DA9" w:rsidRDefault="00AE1AF5">
      <w:pPr>
        <w:numPr>
          <w:ilvl w:val="0"/>
          <w:numId w:val="1"/>
        </w:numPr>
        <w:ind w:left="-5" w:right="148"/>
        <w:rPr>
          <w:rFonts w:ascii="Corbel" w:hAnsi="Corbel"/>
        </w:rPr>
      </w:pPr>
      <w:r w:rsidRPr="00F56DA9">
        <w:rPr>
          <w:rFonts w:ascii="Corbel" w:hAnsi="Corbel"/>
          <w:b/>
        </w:rPr>
        <w:t>Ocena +dobra/dobra</w:t>
      </w:r>
      <w:r w:rsidRPr="00F56DA9">
        <w:rPr>
          <w:rFonts w:ascii="Corbel" w:hAnsi="Corbel"/>
        </w:rPr>
        <w:t>: dobry/zadowalający poziom znajomości słownictwa i struktur językowych,błędy językowe nieznacznie zakłócające komunikację, nieznaczne zakłócenia w płynnościwypowiedzi,</w:t>
      </w:r>
    </w:p>
    <w:p w14:paraId="40EA7DE4" w14:textId="77777777" w:rsidR="00D908CB" w:rsidRPr="00F56DA9" w:rsidRDefault="00AE1AF5">
      <w:pPr>
        <w:numPr>
          <w:ilvl w:val="0"/>
          <w:numId w:val="1"/>
        </w:numPr>
        <w:ind w:left="-5" w:right="148"/>
        <w:rPr>
          <w:rFonts w:ascii="Corbel" w:hAnsi="Corbel"/>
        </w:rPr>
      </w:pPr>
      <w:r w:rsidRPr="00F56DA9">
        <w:rPr>
          <w:rFonts w:ascii="Corbel" w:hAnsi="Corbel"/>
          <w:b/>
        </w:rPr>
        <w:t>Ocena + dostateczna</w:t>
      </w:r>
      <w:r w:rsidRPr="00F56DA9">
        <w:rPr>
          <w:rFonts w:ascii="Corbel" w:hAnsi="Corbel"/>
        </w:rPr>
        <w:t>: ograniczona znajomość słownictwa i struktur językowych, liczne błędyjęzykowe znacznie zakłócające komunikację i płynność wypowiedzi, odpowiedzi częściowoodbiegające od treści zadanego pytania, niekompletna,</w:t>
      </w:r>
    </w:p>
    <w:p w14:paraId="7EEC79CD" w14:textId="77777777" w:rsidR="00D908CB" w:rsidRPr="00F56DA9" w:rsidRDefault="00AE1AF5">
      <w:pPr>
        <w:numPr>
          <w:ilvl w:val="0"/>
          <w:numId w:val="1"/>
        </w:numPr>
        <w:ind w:left="-5" w:right="148"/>
        <w:rPr>
          <w:rFonts w:ascii="Corbel" w:hAnsi="Corbel"/>
        </w:rPr>
      </w:pPr>
      <w:r w:rsidRPr="00F56DA9">
        <w:rPr>
          <w:rFonts w:ascii="Corbel" w:hAnsi="Corbel"/>
          <w:b/>
        </w:rPr>
        <w:t>Ocena dostateczna</w:t>
      </w:r>
      <w:r w:rsidRPr="00F56DA9">
        <w:rPr>
          <w:rFonts w:ascii="Corbel" w:hAnsi="Corbel"/>
        </w:rPr>
        <w:t>: ograniczona znajomość słownictwa i struktur językowych, liczne błędyjęzykowe znacznie zakłócające komunikację i płynność wypowiedzi, niepełne odpowiedzi na pytania,odpowiedzi częściowo odbiegające od treści zadanego pytania,</w:t>
      </w:r>
    </w:p>
    <w:p w14:paraId="5109B5D7" w14:textId="77777777" w:rsidR="00D908CB" w:rsidRPr="00F56DA9" w:rsidRDefault="00AE1AF5">
      <w:pPr>
        <w:numPr>
          <w:ilvl w:val="0"/>
          <w:numId w:val="1"/>
        </w:numPr>
        <w:ind w:left="-5" w:right="148"/>
        <w:rPr>
          <w:rFonts w:ascii="Corbel" w:hAnsi="Corbel"/>
        </w:rPr>
      </w:pPr>
      <w:r w:rsidRPr="00F56DA9">
        <w:rPr>
          <w:rFonts w:ascii="Corbel" w:hAnsi="Corbel"/>
          <w:b/>
        </w:rPr>
        <w:t>Ocena niedostateczna</w:t>
      </w:r>
      <w:r w:rsidRPr="00F56DA9">
        <w:rPr>
          <w:rFonts w:ascii="Corbel" w:hAnsi="Corbel"/>
        </w:rPr>
        <w:t>: brak odpowiedzi lub bardzo ograniczona znajomość słownictwa i strukturjęzykowych uniemożliwiająca wykonanie zadania, chaotyczna konstrukcja wypowiedzi, bardzouboga treść, niekomunikatywność, mylenie i zniekształcanie podstawowych informacji</w:t>
      </w:r>
    </w:p>
    <w:p w14:paraId="7C91E96B" w14:textId="77777777" w:rsidR="00D908CB" w:rsidRPr="00F56DA9" w:rsidRDefault="00AE1AF5">
      <w:pPr>
        <w:ind w:left="-5" w:right="148"/>
        <w:rPr>
          <w:rFonts w:ascii="Corbel" w:hAnsi="Corbel"/>
        </w:rPr>
      </w:pPr>
      <w:r w:rsidRPr="00F56DA9">
        <w:rPr>
          <w:rFonts w:ascii="Corbel" w:hAnsi="Corbel"/>
          <w:b/>
        </w:rPr>
        <w:t>Ocenę pozytywną</w:t>
      </w:r>
      <w:r w:rsidRPr="00F56DA9">
        <w:rPr>
          <w:rFonts w:ascii="Corbel" w:hAnsi="Corbel"/>
        </w:rPr>
        <w:t xml:space="preserve"> z przedmiotu można otrzymać wyłącznie pod warunkiem uzyskania pozytywnej oceny za każdy z ustanowionych efektów kształcenia.</w:t>
      </w:r>
    </w:p>
    <w:p w14:paraId="04B4B8CB" w14:textId="77777777" w:rsidR="00D908CB" w:rsidRPr="00F56DA9" w:rsidRDefault="00AE1AF5">
      <w:pPr>
        <w:ind w:left="-5" w:right="148"/>
        <w:rPr>
          <w:rFonts w:ascii="Corbel" w:hAnsi="Corbel"/>
        </w:rPr>
      </w:pPr>
      <w:r w:rsidRPr="00F56DA9">
        <w:rPr>
          <w:rFonts w:ascii="Corbel" w:hAnsi="Corbel"/>
        </w:rPr>
        <w:t>Ocenę końcową z przedmiotu stanowi średnia arytmetyczna z ocen cząstkowych.</w:t>
      </w:r>
    </w:p>
    <w:p w14:paraId="2421EE3C" w14:textId="77777777" w:rsidR="00D908CB" w:rsidRPr="00F56DA9" w:rsidRDefault="00D908CB">
      <w:pPr>
        <w:spacing w:after="32" w:line="259" w:lineRule="auto"/>
        <w:ind w:left="-15" w:right="148" w:firstLine="0"/>
        <w:rPr>
          <w:rFonts w:ascii="Corbel" w:hAnsi="Corbel"/>
        </w:rPr>
      </w:pPr>
    </w:p>
    <w:p w14:paraId="44BD26E6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2" w:line="259" w:lineRule="auto"/>
        <w:ind w:left="40" w:firstLine="0"/>
        <w:rPr>
          <w:rFonts w:ascii="Corbel" w:hAnsi="Corbel"/>
        </w:rPr>
      </w:pPr>
    </w:p>
    <w:p w14:paraId="278A1AC0" w14:textId="77777777" w:rsidR="00D908CB" w:rsidRDefault="00AE1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23" w:hanging="298"/>
        <w:rPr>
          <w:rFonts w:ascii="Corbel" w:hAnsi="Corbel"/>
          <w:b/>
        </w:rPr>
      </w:pPr>
      <w:r w:rsidRPr="00F56DA9">
        <w:rPr>
          <w:rFonts w:ascii="Corbel" w:hAnsi="Corbel"/>
          <w:b/>
          <w:sz w:val="24"/>
        </w:rPr>
        <w:t>5.</w:t>
      </w:r>
      <w:r w:rsidRPr="00F56DA9">
        <w:rPr>
          <w:rFonts w:ascii="Corbel" w:hAnsi="Corbel"/>
          <w:b/>
        </w:rPr>
        <w:t>CAŁKOWITY NAKŁAD PRACY STUDENTA POTRZEBNY DO OSIĄGNIĘCIA ZAŁOŻONYCH EFEKTÓW W GODZINACH ORAZ PUNKTACH ECTS</w:t>
      </w:r>
    </w:p>
    <w:p w14:paraId="7830FF61" w14:textId="77777777" w:rsidR="00DF37CF" w:rsidRDefault="00DF37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23" w:hanging="298"/>
        <w:rPr>
          <w:rFonts w:ascii="Corbel" w:hAnsi="Corbel"/>
          <w:b/>
        </w:rPr>
      </w:pPr>
    </w:p>
    <w:p w14:paraId="0AC21EF5" w14:textId="77777777" w:rsidR="00DF37CF" w:rsidRPr="00B169DF" w:rsidRDefault="00DF37CF" w:rsidP="00DF3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7"/>
        <w:gridCol w:w="4493"/>
      </w:tblGrid>
      <w:tr w:rsidR="00DF37CF" w:rsidRPr="00B169DF" w14:paraId="48716733" w14:textId="77777777" w:rsidTr="00CF5EBB">
        <w:tc>
          <w:tcPr>
            <w:tcW w:w="4962" w:type="dxa"/>
            <w:vAlign w:val="center"/>
          </w:tcPr>
          <w:p w14:paraId="542A5413" w14:textId="77777777" w:rsidR="00DF37CF" w:rsidRPr="00B169DF" w:rsidRDefault="00DF37CF" w:rsidP="00CF5E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E84A25" w14:textId="77777777" w:rsidR="00DF37CF" w:rsidRPr="00B169DF" w:rsidRDefault="00DF37CF" w:rsidP="00CF5E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F37CF" w:rsidRPr="00B169DF" w14:paraId="4BAFC046" w14:textId="77777777" w:rsidTr="00CF5EBB">
        <w:tc>
          <w:tcPr>
            <w:tcW w:w="4962" w:type="dxa"/>
          </w:tcPr>
          <w:p w14:paraId="4190EFCF" w14:textId="77777777" w:rsidR="00DF37CF" w:rsidRPr="00B169DF" w:rsidRDefault="00DF37CF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04CC1B2" w14:textId="77777777" w:rsidR="00DF37CF" w:rsidRPr="00B169DF" w:rsidRDefault="00D33A67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DF37CF" w:rsidRPr="00B169DF" w14:paraId="52B10FE9" w14:textId="77777777" w:rsidTr="00CF5EBB">
        <w:tc>
          <w:tcPr>
            <w:tcW w:w="4962" w:type="dxa"/>
          </w:tcPr>
          <w:p w14:paraId="30702BF3" w14:textId="77777777" w:rsidR="00DF37CF" w:rsidRPr="00B169DF" w:rsidRDefault="00DF37CF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52E00B" w14:textId="77777777" w:rsidR="00DF37CF" w:rsidRPr="00B169DF" w:rsidRDefault="00DF37CF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9ECE0" w14:textId="77777777" w:rsidR="00DF37CF" w:rsidRPr="00B169DF" w:rsidRDefault="000158D6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DF37CF" w:rsidRPr="00B169DF" w14:paraId="06BC8F96" w14:textId="77777777" w:rsidTr="00CF5EBB">
        <w:tc>
          <w:tcPr>
            <w:tcW w:w="4962" w:type="dxa"/>
          </w:tcPr>
          <w:p w14:paraId="6DBC42DF" w14:textId="77777777" w:rsidR="00DF37CF" w:rsidRPr="00B169DF" w:rsidRDefault="00DF37CF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A5E4E0F" w14:textId="77777777" w:rsidR="00DF37CF" w:rsidRPr="00B169DF" w:rsidRDefault="00DF37CF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EE588C4" w14:textId="77777777" w:rsidR="00DF37CF" w:rsidRPr="00B169DF" w:rsidRDefault="000158D6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DF37CF" w:rsidRPr="00B169DF" w14:paraId="1548F993" w14:textId="77777777" w:rsidTr="00CF5EBB">
        <w:tc>
          <w:tcPr>
            <w:tcW w:w="4962" w:type="dxa"/>
          </w:tcPr>
          <w:p w14:paraId="0ADD32CE" w14:textId="77777777" w:rsidR="00DF37CF" w:rsidRPr="00B169DF" w:rsidRDefault="00DF37CF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F2BCFC" w14:textId="77777777" w:rsidR="00DF37CF" w:rsidRPr="00B169DF" w:rsidRDefault="000158D6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304</w:t>
            </w:r>
          </w:p>
        </w:tc>
      </w:tr>
      <w:tr w:rsidR="00DF37CF" w:rsidRPr="00B169DF" w14:paraId="7FEBCE54" w14:textId="77777777" w:rsidTr="00CF5EBB">
        <w:tc>
          <w:tcPr>
            <w:tcW w:w="4962" w:type="dxa"/>
          </w:tcPr>
          <w:p w14:paraId="2B9B30B4" w14:textId="77777777" w:rsidR="00DF37CF" w:rsidRPr="00B169DF" w:rsidRDefault="00DF37CF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A83AFC" w14:textId="77777777" w:rsidR="00DF37CF" w:rsidRPr="00B169DF" w:rsidRDefault="00D33A67" w:rsidP="00CF5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1457653A" w14:textId="77777777" w:rsidR="002D1411" w:rsidRDefault="002D1411" w:rsidP="00DF37C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7D32D85" w14:textId="77777777" w:rsidR="00DF37CF" w:rsidRDefault="00DF37CF" w:rsidP="00DF37C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B864425" w14:textId="77777777" w:rsidR="002D1411" w:rsidRDefault="002D1411" w:rsidP="00DF37C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8F130F5" w14:textId="77777777" w:rsidR="002D1411" w:rsidRDefault="002D1411" w:rsidP="00DF37C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7F0080A" w14:textId="77777777" w:rsidR="00375C2B" w:rsidRDefault="00375C2B" w:rsidP="00375C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7123BA" w14:textId="77777777" w:rsidR="00375C2B" w:rsidRDefault="00375C2B" w:rsidP="00375C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7463F8" w14:textId="77777777" w:rsidR="00375C2B" w:rsidRDefault="00375C2B" w:rsidP="00375C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2C134A" w14:textId="77777777" w:rsidR="00375C2B" w:rsidRPr="00B169DF" w:rsidRDefault="00375C2B" w:rsidP="00375C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6EECAA76" w14:textId="77777777" w:rsidR="00375C2B" w:rsidRPr="00B169DF" w:rsidRDefault="00375C2B" w:rsidP="00375C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75C2B" w:rsidRPr="00B169DF" w14:paraId="3AC97F7C" w14:textId="77777777" w:rsidTr="00CF5EBB">
        <w:trPr>
          <w:trHeight w:val="397"/>
        </w:trPr>
        <w:tc>
          <w:tcPr>
            <w:tcW w:w="3544" w:type="dxa"/>
          </w:tcPr>
          <w:p w14:paraId="085473FF" w14:textId="77777777" w:rsidR="00375C2B" w:rsidRPr="00B169DF" w:rsidRDefault="00375C2B" w:rsidP="00CF5E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F2AC52" w14:textId="77777777" w:rsidR="00375C2B" w:rsidRPr="00B169DF" w:rsidRDefault="00113452" w:rsidP="00CF5E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75C2B" w:rsidRPr="00B169DF" w14:paraId="17A3BAC3" w14:textId="77777777" w:rsidTr="00CF5EBB">
        <w:trPr>
          <w:trHeight w:val="397"/>
        </w:trPr>
        <w:tc>
          <w:tcPr>
            <w:tcW w:w="3544" w:type="dxa"/>
          </w:tcPr>
          <w:p w14:paraId="5F2C8CA4" w14:textId="77777777" w:rsidR="00375C2B" w:rsidRPr="00B169DF" w:rsidRDefault="00375C2B" w:rsidP="00CF5E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B1C4C30" w14:textId="77777777" w:rsidR="00375C2B" w:rsidRPr="00B169DF" w:rsidRDefault="00113452" w:rsidP="00CF5E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F407ED6" w14:textId="77777777" w:rsidR="00375C2B" w:rsidRPr="00B169DF" w:rsidRDefault="00375C2B" w:rsidP="00375C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4EDA31" w14:textId="77777777" w:rsidR="00375C2B" w:rsidRPr="00B169DF" w:rsidRDefault="00375C2B" w:rsidP="00375C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7. LITERATURA</w:t>
      </w:r>
    </w:p>
    <w:p w14:paraId="34156CC8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40" w:firstLine="0"/>
        <w:rPr>
          <w:rFonts w:ascii="Corbel" w:hAnsi="Corbel"/>
        </w:rPr>
      </w:pPr>
    </w:p>
    <w:tbl>
      <w:tblPr>
        <w:tblStyle w:val="TableGrid"/>
        <w:tblW w:w="9490" w:type="dxa"/>
        <w:tblInd w:w="-108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490"/>
      </w:tblGrid>
      <w:tr w:rsidR="00D908CB" w:rsidRPr="00F56DA9" w14:paraId="1008469C" w14:textId="77777777" w:rsidTr="00375C2B">
        <w:trPr>
          <w:trHeight w:val="956"/>
        </w:trPr>
        <w:tc>
          <w:tcPr>
            <w:tcW w:w="9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FB0C79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  <w:lang w:val="en-US"/>
              </w:rPr>
            </w:pPr>
            <w:proofErr w:type="spellStart"/>
            <w:r w:rsidRPr="00F56DA9">
              <w:rPr>
                <w:rFonts w:ascii="Corbel" w:hAnsi="Corbel"/>
                <w:sz w:val="24"/>
                <w:lang w:val="en-US"/>
              </w:rPr>
              <w:t>Literatura</w:t>
            </w:r>
            <w:proofErr w:type="spellEnd"/>
            <w:r w:rsidR="00247A18">
              <w:rPr>
                <w:rFonts w:ascii="Corbel" w:hAnsi="Corbel"/>
                <w:sz w:val="24"/>
                <w:lang w:val="en-US"/>
              </w:rPr>
              <w:t xml:space="preserve"> </w:t>
            </w:r>
            <w:proofErr w:type="spellStart"/>
            <w:r w:rsidRPr="00F56DA9">
              <w:rPr>
                <w:rFonts w:ascii="Corbel" w:hAnsi="Corbel"/>
                <w:sz w:val="24"/>
                <w:lang w:val="en-US"/>
              </w:rPr>
              <w:t>podstawowa</w:t>
            </w:r>
            <w:proofErr w:type="spellEnd"/>
            <w:r w:rsidRPr="00F56DA9">
              <w:rPr>
                <w:rFonts w:ascii="Corbel" w:hAnsi="Corbel"/>
                <w:sz w:val="24"/>
                <w:lang w:val="en-US"/>
              </w:rPr>
              <w:t>:</w:t>
            </w:r>
          </w:p>
          <w:p w14:paraId="1E1A534E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lang w:val="en-US"/>
              </w:rPr>
              <w:t xml:space="preserve">New Language Leader, Upper Intermediate,  David Cotton, David Falvey, Simon Kent, wyd. </w:t>
            </w:r>
            <w:r w:rsidRPr="00F56DA9">
              <w:rPr>
                <w:rFonts w:ascii="Corbel" w:hAnsi="Corbel"/>
              </w:rPr>
              <w:t>Pearson,</w:t>
            </w:r>
          </w:p>
          <w:p w14:paraId="72FA868A" w14:textId="77777777" w:rsidR="00D908CB" w:rsidRPr="00F56DA9" w:rsidRDefault="00D90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</w:p>
        </w:tc>
      </w:tr>
      <w:tr w:rsidR="00D908CB" w:rsidRPr="00F56DA9" w14:paraId="2F08FC6D" w14:textId="77777777" w:rsidTr="00375C2B">
        <w:trPr>
          <w:trHeight w:val="3480"/>
        </w:trPr>
        <w:tc>
          <w:tcPr>
            <w:tcW w:w="9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89867F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0" w:line="259" w:lineRule="auto"/>
              <w:ind w:left="0" w:firstLine="0"/>
              <w:rPr>
                <w:rFonts w:ascii="Corbel" w:hAnsi="Corbel"/>
                <w:lang w:val="en-US"/>
              </w:rPr>
            </w:pPr>
            <w:proofErr w:type="spellStart"/>
            <w:r w:rsidRPr="00F56DA9">
              <w:rPr>
                <w:rFonts w:ascii="Corbel" w:hAnsi="Corbel"/>
                <w:sz w:val="24"/>
                <w:lang w:val="en-US"/>
              </w:rPr>
              <w:t>Literatura</w:t>
            </w:r>
            <w:proofErr w:type="spellEnd"/>
            <w:r w:rsidR="00247A18">
              <w:rPr>
                <w:rFonts w:ascii="Corbel" w:hAnsi="Corbel"/>
                <w:sz w:val="24"/>
                <w:lang w:val="en-US"/>
              </w:rPr>
              <w:t xml:space="preserve"> </w:t>
            </w:r>
            <w:proofErr w:type="spellStart"/>
            <w:r w:rsidRPr="00F56DA9">
              <w:rPr>
                <w:rFonts w:ascii="Corbel" w:hAnsi="Corbel"/>
                <w:sz w:val="24"/>
                <w:lang w:val="en-US"/>
              </w:rPr>
              <w:t>uzupełniająca</w:t>
            </w:r>
            <w:proofErr w:type="spellEnd"/>
            <w:r w:rsidRPr="00F56DA9">
              <w:rPr>
                <w:rFonts w:ascii="Corbel" w:hAnsi="Corbel"/>
                <w:sz w:val="24"/>
                <w:lang w:val="en-US"/>
              </w:rPr>
              <w:t>:</w:t>
            </w:r>
          </w:p>
          <w:p w14:paraId="3EF975FA" w14:textId="77777777" w:rsidR="00D908CB" w:rsidRPr="00F56DA9" w:rsidRDefault="00D90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  <w:lang w:val="en-US"/>
              </w:rPr>
            </w:pPr>
          </w:p>
          <w:p w14:paraId="032FC85F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lang w:val="en-US"/>
              </w:rPr>
              <w:t xml:space="preserve">Outcomes, Upper Intermediate, Hugh Dellar, Andrew Walkley, wyd. </w:t>
            </w:r>
            <w:proofErr w:type="spellStart"/>
            <w:r w:rsidRPr="00F56DA9">
              <w:rPr>
                <w:rFonts w:ascii="Corbel" w:hAnsi="Corbel"/>
              </w:rPr>
              <w:t>Heinle</w:t>
            </w:r>
            <w:proofErr w:type="spellEnd"/>
            <w:r w:rsidRPr="00F56DA9">
              <w:rPr>
                <w:rFonts w:ascii="Corbel" w:hAnsi="Corbel"/>
              </w:rPr>
              <w:t xml:space="preserve">, </w:t>
            </w:r>
          </w:p>
          <w:p w14:paraId="5B26A21A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</w:rPr>
              <w:t xml:space="preserve">Repetytorium Leksykalne, Donata Olejnik, Lektor </w:t>
            </w:r>
            <w:proofErr w:type="spellStart"/>
            <w:r w:rsidRPr="00F56DA9">
              <w:rPr>
                <w:rFonts w:ascii="Corbel" w:hAnsi="Corbel"/>
              </w:rPr>
              <w:t>Klett</w:t>
            </w:r>
            <w:proofErr w:type="spellEnd"/>
            <w:r w:rsidRPr="00F56DA9">
              <w:rPr>
                <w:rFonts w:ascii="Corbel" w:hAnsi="Corbel"/>
              </w:rPr>
              <w:t>, Poznań,</w:t>
            </w:r>
          </w:p>
          <w:p w14:paraId="7425A51F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  <w:lang w:val="en-US"/>
              </w:rPr>
            </w:pPr>
            <w:r w:rsidRPr="00F56DA9">
              <w:rPr>
                <w:rFonts w:ascii="Corbel" w:hAnsi="Corbel"/>
                <w:lang w:val="en-US"/>
              </w:rPr>
              <w:t>English Vocabulary Organizer,  Chris Gough, wyd. Heinle, 2008,</w:t>
            </w:r>
          </w:p>
          <w:p w14:paraId="633C99C2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  <w:lang w:val="en-US"/>
              </w:rPr>
            </w:pPr>
            <w:r w:rsidRPr="00F56DA9">
              <w:rPr>
                <w:rFonts w:ascii="Corbel" w:hAnsi="Corbel"/>
                <w:lang w:val="en-US"/>
              </w:rPr>
              <w:t>Keynote, Upper Intermediate, Claire Hart, wyd. Cengage Learning,</w:t>
            </w:r>
          </w:p>
          <w:p w14:paraId="26E39F4A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8" w:line="231" w:lineRule="auto"/>
              <w:ind w:left="0" w:firstLine="0"/>
              <w:rPr>
                <w:rFonts w:ascii="Corbel" w:hAnsi="Corbel"/>
                <w:lang w:val="en-US"/>
              </w:rPr>
            </w:pPr>
            <w:r w:rsidRPr="00F56DA9">
              <w:rPr>
                <w:rFonts w:ascii="Corbel" w:hAnsi="Corbel"/>
                <w:lang w:val="en-US"/>
              </w:rPr>
              <w:t>Professional English Series for the Humanities,  Kristin Johannsen, wyd Heinle,www.nationalgallery.org.uk</w:t>
            </w:r>
          </w:p>
          <w:p w14:paraId="05629E5F" w14:textId="77777777" w:rsidR="00D908CB" w:rsidRPr="00F56DA9" w:rsidRDefault="000000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8" w:line="240" w:lineRule="auto"/>
              <w:ind w:left="0" w:right="4639" w:firstLine="0"/>
              <w:rPr>
                <w:rFonts w:ascii="Corbel" w:hAnsi="Corbel"/>
                <w:lang w:val="en-US"/>
              </w:rPr>
            </w:pPr>
            <w:hyperlink r:id="rId5">
              <w:r w:rsidR="00AE1AF5" w:rsidRPr="00F56DA9">
                <w:rPr>
                  <w:rFonts w:ascii="Corbel" w:hAnsi="Corbel"/>
                  <w:b/>
                  <w:color w:val="0000FF"/>
                  <w:sz w:val="18"/>
                  <w:u w:val="single" w:color="0000FF"/>
                  <w:lang w:val="en-US"/>
                </w:rPr>
                <w:t>WWW</w:t>
              </w:r>
            </w:hyperlink>
            <w:hyperlink r:id="rId6">
              <w:r w:rsidR="00AE1AF5" w:rsidRPr="00F56DA9">
                <w:rPr>
                  <w:rFonts w:ascii="Corbel" w:hAnsi="Corbel"/>
                  <w:b/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">
              <w:r w:rsidR="00AE1AF5" w:rsidRPr="00F56DA9">
                <w:rPr>
                  <w:rFonts w:ascii="Corbel" w:hAnsi="Corbel"/>
                  <w:b/>
                  <w:color w:val="0000FF"/>
                  <w:sz w:val="18"/>
                  <w:u w:val="single" w:color="0000FF"/>
                  <w:lang w:val="en-US"/>
                </w:rPr>
                <w:t>MODERNARTOXFORD</w:t>
              </w:r>
            </w:hyperlink>
            <w:hyperlink r:id="rId8">
              <w:r w:rsidR="00AE1AF5" w:rsidRPr="00F56DA9">
                <w:rPr>
                  <w:rFonts w:ascii="Corbel" w:hAnsi="Corbel"/>
                  <w:b/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9">
              <w:r w:rsidR="00AE1AF5" w:rsidRPr="00F56DA9">
                <w:rPr>
                  <w:rFonts w:ascii="Corbel" w:hAnsi="Corbel"/>
                  <w:b/>
                  <w:color w:val="0000FF"/>
                  <w:sz w:val="18"/>
                  <w:u w:val="single" w:color="0000FF"/>
                  <w:lang w:val="en-US"/>
                </w:rPr>
                <w:t>ORG</w:t>
              </w:r>
            </w:hyperlink>
            <w:hyperlink r:id="rId10">
              <w:r w:rsidR="00AE1AF5" w:rsidRPr="00F56DA9">
                <w:rPr>
                  <w:rFonts w:ascii="Corbel" w:hAnsi="Corbel"/>
                  <w:b/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">
              <w:r w:rsidR="00AE1AF5" w:rsidRPr="00F56DA9">
                <w:rPr>
                  <w:rFonts w:ascii="Corbel" w:hAnsi="Corbel"/>
                  <w:b/>
                  <w:color w:val="0000FF"/>
                  <w:sz w:val="18"/>
                  <w:u w:val="single" w:color="0000FF"/>
                  <w:lang w:val="en-US"/>
                </w:rPr>
                <w:t>UK</w:t>
              </w:r>
            </w:hyperlink>
            <w:hyperlink r:id="rId12"/>
            <w:r w:rsidR="00AE1AF5" w:rsidRPr="00F56DA9">
              <w:rPr>
                <w:rFonts w:ascii="Corbel" w:hAnsi="Corbel"/>
                <w:lang w:val="en-US"/>
              </w:rPr>
              <w:t>www.artnet.com</w:t>
            </w:r>
          </w:p>
          <w:p w14:paraId="336256BD" w14:textId="77777777" w:rsidR="00D908CB" w:rsidRPr="00F56DA9" w:rsidRDefault="00AE1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52" w:line="259" w:lineRule="auto"/>
              <w:ind w:left="0" w:firstLine="0"/>
              <w:rPr>
                <w:rFonts w:ascii="Corbel" w:hAnsi="Corbel"/>
              </w:rPr>
            </w:pPr>
            <w:r w:rsidRPr="00F56DA9">
              <w:rPr>
                <w:rFonts w:ascii="Corbel" w:hAnsi="Corbel"/>
                <w:b/>
                <w:sz w:val="18"/>
              </w:rPr>
              <w:t>WWW</w:t>
            </w:r>
            <w:r w:rsidRPr="00F56DA9">
              <w:rPr>
                <w:rFonts w:ascii="Corbel" w:hAnsi="Corbel"/>
                <w:b/>
              </w:rPr>
              <w:t>.</w:t>
            </w:r>
            <w:r w:rsidRPr="00F56DA9">
              <w:rPr>
                <w:rFonts w:ascii="Corbel" w:hAnsi="Corbel"/>
                <w:b/>
                <w:sz w:val="18"/>
              </w:rPr>
              <w:t>ARTTHERAPY</w:t>
            </w:r>
            <w:r w:rsidRPr="00F56DA9">
              <w:rPr>
                <w:rFonts w:ascii="Corbel" w:hAnsi="Corbel"/>
                <w:b/>
              </w:rPr>
              <w:t>.</w:t>
            </w:r>
            <w:r w:rsidRPr="00F56DA9">
              <w:rPr>
                <w:rFonts w:ascii="Corbel" w:hAnsi="Corbel"/>
                <w:b/>
                <w:sz w:val="18"/>
              </w:rPr>
              <w:t>ORG</w:t>
            </w:r>
          </w:p>
          <w:p w14:paraId="5EA65B4A" w14:textId="77777777" w:rsidR="00D908CB" w:rsidRPr="00F56DA9" w:rsidRDefault="00D908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rFonts w:ascii="Corbel" w:hAnsi="Corbel"/>
              </w:rPr>
            </w:pPr>
          </w:p>
        </w:tc>
      </w:tr>
    </w:tbl>
    <w:p w14:paraId="06C8B393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" w:line="259" w:lineRule="auto"/>
        <w:ind w:left="40" w:firstLine="0"/>
        <w:rPr>
          <w:rFonts w:ascii="Corbel" w:hAnsi="Corbel"/>
        </w:rPr>
      </w:pPr>
    </w:p>
    <w:p w14:paraId="5C9DB6F0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4" w:line="259" w:lineRule="auto"/>
        <w:ind w:left="40" w:firstLine="0"/>
        <w:rPr>
          <w:rFonts w:ascii="Corbel" w:hAnsi="Corbel"/>
        </w:rPr>
      </w:pPr>
    </w:p>
    <w:p w14:paraId="297FF94B" w14:textId="77777777" w:rsidR="00D908CB" w:rsidRPr="00247A18" w:rsidRDefault="00AE1AF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45" w:firstLine="0"/>
        <w:jc w:val="right"/>
        <w:rPr>
          <w:rFonts w:ascii="Corbel" w:hAnsi="Corbel"/>
        </w:rPr>
      </w:pPr>
      <w:r w:rsidRPr="00247A18">
        <w:rPr>
          <w:rFonts w:ascii="Corbel" w:hAnsi="Corbel"/>
        </w:rPr>
        <w:t>Akceptacja Kierownika Jednostki lub osoby upoważnionej</w:t>
      </w:r>
    </w:p>
    <w:p w14:paraId="2D8B7F80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firstLine="0"/>
        <w:jc w:val="right"/>
        <w:rPr>
          <w:rFonts w:ascii="Corbel" w:hAnsi="Corbel"/>
        </w:rPr>
      </w:pPr>
    </w:p>
    <w:p w14:paraId="5BA70F64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firstLine="0"/>
        <w:jc w:val="right"/>
        <w:rPr>
          <w:rFonts w:ascii="Corbel" w:hAnsi="Corbel"/>
        </w:rPr>
      </w:pPr>
    </w:p>
    <w:p w14:paraId="33064A84" w14:textId="77777777" w:rsidR="00D908CB" w:rsidRPr="00F56DA9" w:rsidRDefault="00D908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9" w:lineRule="auto"/>
        <w:ind w:left="6192" w:right="48" w:firstLine="0"/>
        <w:jc w:val="right"/>
        <w:rPr>
          <w:rFonts w:ascii="Corbel" w:hAnsi="Corbel"/>
        </w:rPr>
      </w:pPr>
    </w:p>
    <w:sectPr w:rsidR="00D908CB" w:rsidRPr="00F56DA9" w:rsidSect="006A48CF">
      <w:pgSz w:w="11908" w:h="16836"/>
      <w:pgMar w:top="1420" w:right="1370" w:bottom="1428" w:left="13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111E0"/>
    <w:multiLevelType w:val="hybridMultilevel"/>
    <w:tmpl w:val="D9760DEC"/>
    <w:lvl w:ilvl="0" w:tplc="980C6A72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EEE2C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7E9AD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94B2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EA5EE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DAB27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DA5ED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C8187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FA14B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66158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CB"/>
    <w:rsid w:val="00006502"/>
    <w:rsid w:val="000158D6"/>
    <w:rsid w:val="00053DA5"/>
    <w:rsid w:val="00061589"/>
    <w:rsid w:val="000B494C"/>
    <w:rsid w:val="00113452"/>
    <w:rsid w:val="0012554E"/>
    <w:rsid w:val="00126208"/>
    <w:rsid w:val="00130120"/>
    <w:rsid w:val="001339CC"/>
    <w:rsid w:val="001B318D"/>
    <w:rsid w:val="001F1DDE"/>
    <w:rsid w:val="00204457"/>
    <w:rsid w:val="0023451C"/>
    <w:rsid w:val="00247A18"/>
    <w:rsid w:val="00252599"/>
    <w:rsid w:val="002D1411"/>
    <w:rsid w:val="00375C2B"/>
    <w:rsid w:val="003E42E7"/>
    <w:rsid w:val="004141EB"/>
    <w:rsid w:val="00444B94"/>
    <w:rsid w:val="004B349E"/>
    <w:rsid w:val="00525AAA"/>
    <w:rsid w:val="005645FF"/>
    <w:rsid w:val="005B146A"/>
    <w:rsid w:val="00635279"/>
    <w:rsid w:val="0065190C"/>
    <w:rsid w:val="00667394"/>
    <w:rsid w:val="00694AB5"/>
    <w:rsid w:val="006A48CF"/>
    <w:rsid w:val="006D7738"/>
    <w:rsid w:val="007576A8"/>
    <w:rsid w:val="007B6AAA"/>
    <w:rsid w:val="007D5CA4"/>
    <w:rsid w:val="007F66A9"/>
    <w:rsid w:val="0089114B"/>
    <w:rsid w:val="00892D68"/>
    <w:rsid w:val="008B2867"/>
    <w:rsid w:val="00900DF6"/>
    <w:rsid w:val="00935E30"/>
    <w:rsid w:val="009651AB"/>
    <w:rsid w:val="009E0025"/>
    <w:rsid w:val="009F33AF"/>
    <w:rsid w:val="009F5729"/>
    <w:rsid w:val="00A27592"/>
    <w:rsid w:val="00A920D5"/>
    <w:rsid w:val="00AD53E9"/>
    <w:rsid w:val="00AE1AF5"/>
    <w:rsid w:val="00B51F2A"/>
    <w:rsid w:val="00B77B44"/>
    <w:rsid w:val="00BB71C3"/>
    <w:rsid w:val="00C305BA"/>
    <w:rsid w:val="00C466E4"/>
    <w:rsid w:val="00C802A9"/>
    <w:rsid w:val="00CE0C4A"/>
    <w:rsid w:val="00CF0AC2"/>
    <w:rsid w:val="00D33A67"/>
    <w:rsid w:val="00D908CB"/>
    <w:rsid w:val="00D9545A"/>
    <w:rsid w:val="00DE3360"/>
    <w:rsid w:val="00DF37CF"/>
    <w:rsid w:val="00E224F5"/>
    <w:rsid w:val="00E62F36"/>
    <w:rsid w:val="00E6459B"/>
    <w:rsid w:val="00E956DD"/>
    <w:rsid w:val="00EE1E1A"/>
    <w:rsid w:val="00EE76FF"/>
    <w:rsid w:val="00F00D93"/>
    <w:rsid w:val="00F03F54"/>
    <w:rsid w:val="00F56DA9"/>
    <w:rsid w:val="00F85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30AB"/>
  <w15:docId w15:val="{E9124466-D9ED-46F0-8029-AC9A047A9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51C"/>
    <w:pPr>
      <w:pBdr>
        <w:top w:val="single" w:sz="3" w:space="0" w:color="000000"/>
        <w:left w:val="single" w:sz="3" w:space="0" w:color="000000"/>
        <w:bottom w:val="single" w:sz="3" w:space="0" w:color="000000"/>
        <w:right w:val="single" w:sz="3" w:space="0" w:color="000000"/>
      </w:pBdr>
      <w:spacing w:after="2" w:line="235" w:lineRule="auto"/>
      <w:ind w:left="10" w:hanging="10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23451C"/>
    <w:pPr>
      <w:keepNext/>
      <w:keepLines/>
      <w:spacing w:after="22"/>
      <w:ind w:left="5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23451C"/>
    <w:pPr>
      <w:keepNext/>
      <w:keepLines/>
      <w:spacing w:after="22"/>
      <w:ind w:left="50" w:hanging="10"/>
      <w:outlineLvl w:val="1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3451C"/>
    <w:rPr>
      <w:rFonts w:ascii="Calibri" w:eastAsia="Calibri" w:hAnsi="Calibri" w:cs="Calibri"/>
      <w:b/>
      <w:color w:val="000000"/>
      <w:sz w:val="24"/>
    </w:rPr>
  </w:style>
  <w:style w:type="character" w:customStyle="1" w:styleId="Nagwek2Znak">
    <w:name w:val="Nagłówek 2 Znak"/>
    <w:link w:val="Nagwek2"/>
    <w:rsid w:val="0023451C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23451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odpunkty">
    <w:name w:val="Podpunkty"/>
    <w:basedOn w:val="Tekstpodstawowy"/>
    <w:rsid w:val="007576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 w:firstLine="0"/>
      <w:jc w:val="both"/>
      <w:textAlignment w:val="baseline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76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76A8"/>
    <w:rPr>
      <w:rFonts w:ascii="Calibri" w:eastAsia="Calibri" w:hAnsi="Calibri" w:cs="Calibri"/>
      <w:color w:val="000000"/>
    </w:rPr>
  </w:style>
  <w:style w:type="paragraph" w:customStyle="1" w:styleId="Punktygwne">
    <w:name w:val="Punkty główne"/>
    <w:basedOn w:val="Normalny"/>
    <w:rsid w:val="001F1D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ind w:left="0" w:firstLine="0"/>
    </w:pPr>
    <w:rPr>
      <w:rFonts w:ascii="Times New Roman" w:hAnsi="Times New Roman" w:cs="Times New Roman"/>
      <w:b/>
      <w:smallCaps/>
      <w:color w:val="auto"/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DF37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00" w:line="276" w:lineRule="auto"/>
      <w:ind w:left="720" w:firstLine="0"/>
      <w:contextualSpacing/>
    </w:pPr>
    <w:rPr>
      <w:rFonts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dernartoxford.org.uk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dernartoxford.org.uk/" TargetMode="External"/><Relationship Id="rId12" Type="http://schemas.openxmlformats.org/officeDocument/2006/relationships/hyperlink" Target="http://www.modernartoxford.org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dernartoxford.org.uk/" TargetMode="External"/><Relationship Id="rId11" Type="http://schemas.openxmlformats.org/officeDocument/2006/relationships/hyperlink" Target="http://www.modernartoxford.org.uk/" TargetMode="External"/><Relationship Id="rId5" Type="http://schemas.openxmlformats.org/officeDocument/2006/relationships/hyperlink" Target="http://www.modernartoxford.org.uk/" TargetMode="External"/><Relationship Id="rId10" Type="http://schemas.openxmlformats.org/officeDocument/2006/relationships/hyperlink" Target="http://www.modernartoxford.org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dernartoxford.org.u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2027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Łukasz Cywicki</cp:lastModifiedBy>
  <cp:revision>16</cp:revision>
  <dcterms:created xsi:type="dcterms:W3CDTF">2023-02-07T06:45:00Z</dcterms:created>
  <dcterms:modified xsi:type="dcterms:W3CDTF">2024-01-18T17:18:00Z</dcterms:modified>
</cp:coreProperties>
</file>